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C33808" w14:textId="77777777" w:rsidR="00C20C65" w:rsidRPr="00F67E9E" w:rsidRDefault="00C20C65" w:rsidP="00C20C65">
      <w:pPr>
        <w:suppressAutoHyphens/>
        <w:spacing w:after="0" w:line="240" w:lineRule="auto"/>
        <w:jc w:val="center"/>
        <w:rPr>
          <w:rFonts w:ascii="Tahoma" w:eastAsia="Times New Roman" w:hAnsi="Tahoma" w:cs="Tahoma"/>
          <w:bCs/>
          <w:sz w:val="24"/>
          <w:szCs w:val="24"/>
          <w:lang w:eastAsia="ru-RU"/>
        </w:rPr>
      </w:pPr>
      <w:r w:rsidRPr="00F67E9E">
        <w:rPr>
          <w:rFonts w:ascii="Tahoma" w:eastAsia="Times New Roman" w:hAnsi="Tahoma" w:cs="Tahoma"/>
          <w:bCs/>
          <w:sz w:val="24"/>
          <w:szCs w:val="24"/>
          <w:lang w:eastAsia="ru-RU"/>
        </w:rPr>
        <w:t>ТЕХНИЧЕСКОЕ ЗАДАНИЕ</w:t>
      </w:r>
    </w:p>
    <w:p w14:paraId="6B4975D4" w14:textId="0566AFDC" w:rsidR="00C20C65" w:rsidRDefault="00231B65" w:rsidP="00C20C65">
      <w:pPr>
        <w:suppressAutoHyphens/>
        <w:spacing w:after="0" w:line="240" w:lineRule="auto"/>
        <w:jc w:val="center"/>
        <w:rPr>
          <w:rFonts w:ascii="Tahoma" w:eastAsia="Times New Roman" w:hAnsi="Tahoma" w:cs="Tahoma"/>
          <w:bCs/>
          <w:sz w:val="24"/>
          <w:szCs w:val="24"/>
          <w:lang w:eastAsia="ru-RU"/>
        </w:rPr>
      </w:pPr>
      <w:r w:rsidRPr="00F67E9E">
        <w:rPr>
          <w:rFonts w:ascii="Tahoma" w:eastAsia="Times New Roman" w:hAnsi="Tahoma" w:cs="Tahoma"/>
          <w:bCs/>
          <w:sz w:val="24"/>
          <w:szCs w:val="24"/>
          <w:lang w:eastAsia="ru-RU"/>
        </w:rPr>
        <w:t>н</w:t>
      </w:r>
      <w:r w:rsidR="00C20C65" w:rsidRPr="00F67E9E">
        <w:rPr>
          <w:rFonts w:ascii="Tahoma" w:eastAsia="Times New Roman" w:hAnsi="Tahoma" w:cs="Tahoma"/>
          <w:bCs/>
          <w:sz w:val="24"/>
          <w:szCs w:val="24"/>
          <w:lang w:eastAsia="ru-RU"/>
        </w:rPr>
        <w:t xml:space="preserve">а поставку, установку, включая </w:t>
      </w:r>
      <w:proofErr w:type="spellStart"/>
      <w:r w:rsidR="00C20C65" w:rsidRPr="00F67E9E">
        <w:rPr>
          <w:rFonts w:ascii="Tahoma" w:eastAsia="Times New Roman" w:hAnsi="Tahoma" w:cs="Tahoma"/>
          <w:bCs/>
          <w:sz w:val="24"/>
          <w:szCs w:val="24"/>
          <w:lang w:eastAsia="ru-RU"/>
        </w:rPr>
        <w:t>пусконаладку</w:t>
      </w:r>
      <w:proofErr w:type="spellEnd"/>
      <w:r w:rsidR="00C20C65" w:rsidRPr="00F67E9E">
        <w:rPr>
          <w:rFonts w:ascii="Tahoma" w:eastAsia="Times New Roman" w:hAnsi="Tahoma" w:cs="Tahoma"/>
          <w:bCs/>
          <w:sz w:val="24"/>
          <w:szCs w:val="24"/>
          <w:lang w:eastAsia="ru-RU"/>
        </w:rPr>
        <w:t xml:space="preserve"> </w:t>
      </w:r>
      <w:r w:rsidR="005B3E29">
        <w:rPr>
          <w:rFonts w:ascii="Tahoma" w:eastAsia="Times New Roman" w:hAnsi="Tahoma" w:cs="Tahoma"/>
          <w:bCs/>
          <w:sz w:val="24"/>
          <w:szCs w:val="24"/>
          <w:lang w:eastAsia="ru-RU"/>
        </w:rPr>
        <w:t xml:space="preserve">автоматической системы пожаротушения, </w:t>
      </w:r>
      <w:r w:rsidR="00C20C65" w:rsidRPr="00F67E9E">
        <w:rPr>
          <w:rFonts w:ascii="Tahoma" w:eastAsia="Times New Roman" w:hAnsi="Tahoma" w:cs="Tahoma"/>
          <w:bCs/>
          <w:sz w:val="24"/>
          <w:szCs w:val="24"/>
          <w:lang w:eastAsia="ru-RU"/>
        </w:rPr>
        <w:t>автоматической установки пожарной сигнализации и системы оповещения и управления эвакуацией людей при пожаре (</w:t>
      </w:r>
      <w:r w:rsidR="005B3E29">
        <w:rPr>
          <w:rFonts w:ascii="Tahoma" w:eastAsia="Times New Roman" w:hAnsi="Tahoma" w:cs="Tahoma"/>
          <w:bCs/>
          <w:sz w:val="24"/>
          <w:szCs w:val="24"/>
          <w:lang w:eastAsia="ru-RU"/>
        </w:rPr>
        <w:t xml:space="preserve">АПТ, </w:t>
      </w:r>
      <w:r w:rsidR="00C20C65" w:rsidRPr="00F67E9E">
        <w:rPr>
          <w:rFonts w:ascii="Tahoma" w:eastAsia="Times New Roman" w:hAnsi="Tahoma" w:cs="Tahoma"/>
          <w:bCs/>
          <w:sz w:val="24"/>
          <w:szCs w:val="24"/>
          <w:lang w:eastAsia="ru-RU"/>
        </w:rPr>
        <w:t xml:space="preserve">АУПС и СОУЭ) и демонтаж старого оборудования </w:t>
      </w:r>
      <w:r w:rsidR="00CA2D7B" w:rsidRPr="00F67E9E">
        <w:rPr>
          <w:rFonts w:ascii="Tahoma" w:eastAsia="Times New Roman" w:hAnsi="Tahoma" w:cs="Tahoma"/>
          <w:bCs/>
          <w:sz w:val="24"/>
          <w:szCs w:val="24"/>
          <w:lang w:eastAsia="ru-RU"/>
        </w:rPr>
        <w:t xml:space="preserve">на </w:t>
      </w:r>
      <w:r w:rsidR="00F67E9E" w:rsidRPr="00F67E9E">
        <w:rPr>
          <w:rFonts w:ascii="Tahoma" w:eastAsia="Times New Roman" w:hAnsi="Tahoma" w:cs="Tahoma"/>
          <w:bCs/>
          <w:sz w:val="24"/>
          <w:szCs w:val="24"/>
          <w:lang w:eastAsia="ru-RU"/>
        </w:rPr>
        <w:t>объектах АО</w:t>
      </w:r>
      <w:r w:rsidR="00CA2D7B" w:rsidRPr="00F67E9E">
        <w:rPr>
          <w:rFonts w:ascii="Tahoma" w:eastAsia="Times New Roman" w:hAnsi="Tahoma" w:cs="Tahoma"/>
          <w:bCs/>
          <w:sz w:val="24"/>
          <w:szCs w:val="24"/>
          <w:lang w:eastAsia="ru-RU"/>
        </w:rPr>
        <w:t xml:space="preserve"> «КРП»</w:t>
      </w:r>
    </w:p>
    <w:p w14:paraId="47B5FD37" w14:textId="77777777" w:rsidR="00F67E9E" w:rsidRPr="00F67E9E" w:rsidRDefault="00F67E9E" w:rsidP="00C20C65">
      <w:pPr>
        <w:suppressAutoHyphens/>
        <w:spacing w:after="0" w:line="240" w:lineRule="auto"/>
        <w:jc w:val="center"/>
        <w:rPr>
          <w:rFonts w:ascii="Tahoma" w:eastAsia="Times New Roman" w:hAnsi="Tahoma" w:cs="Tahoma"/>
          <w:bCs/>
          <w:sz w:val="24"/>
          <w:szCs w:val="24"/>
          <w:lang w:eastAsia="ru-RU"/>
        </w:rPr>
      </w:pPr>
    </w:p>
    <w:tbl>
      <w:tblPr>
        <w:tblpPr w:leftFromText="180" w:rightFromText="180" w:vertAnchor="text" w:horzAnchor="margin" w:tblpX="-39" w:tblpY="29"/>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2127"/>
        <w:gridCol w:w="7087"/>
      </w:tblGrid>
      <w:tr w:rsidR="00C20C65" w:rsidRPr="00F67E9E" w14:paraId="7F0F1ECA" w14:textId="77777777" w:rsidTr="00DC7CB8">
        <w:trPr>
          <w:trHeight w:val="841"/>
        </w:trPr>
        <w:tc>
          <w:tcPr>
            <w:tcW w:w="562" w:type="dxa"/>
          </w:tcPr>
          <w:p w14:paraId="7C3A2792" w14:textId="77777777" w:rsidR="00C20C65" w:rsidRPr="00F67E9E" w:rsidRDefault="00C20C65" w:rsidP="00DC7CB8">
            <w:pPr>
              <w:widowControl w:val="0"/>
              <w:spacing w:after="0" w:line="240" w:lineRule="auto"/>
              <w:jc w:val="center"/>
              <w:outlineLvl w:val="0"/>
              <w:rPr>
                <w:rFonts w:ascii="Tahoma" w:hAnsi="Tahoma" w:cs="Tahoma"/>
                <w:sz w:val="24"/>
                <w:szCs w:val="24"/>
              </w:rPr>
            </w:pPr>
            <w:r w:rsidRPr="00F67E9E">
              <w:rPr>
                <w:rFonts w:ascii="Tahoma" w:hAnsi="Tahoma" w:cs="Tahoma"/>
                <w:sz w:val="24"/>
                <w:szCs w:val="24"/>
              </w:rPr>
              <w:t>1.</w:t>
            </w:r>
          </w:p>
        </w:tc>
        <w:tc>
          <w:tcPr>
            <w:tcW w:w="2127" w:type="dxa"/>
            <w:tcBorders>
              <w:top w:val="single" w:sz="4" w:space="0" w:color="auto"/>
              <w:left w:val="single" w:sz="4" w:space="0" w:color="auto"/>
              <w:bottom w:val="single" w:sz="4" w:space="0" w:color="auto"/>
              <w:right w:val="single" w:sz="4" w:space="0" w:color="auto"/>
            </w:tcBorders>
            <w:vAlign w:val="center"/>
          </w:tcPr>
          <w:p w14:paraId="5E0CF90F" w14:textId="77777777" w:rsidR="00C20C65" w:rsidRPr="00F67E9E" w:rsidRDefault="00C20C65" w:rsidP="00DC7CB8">
            <w:pPr>
              <w:spacing w:after="0" w:line="240" w:lineRule="auto"/>
              <w:rPr>
                <w:rFonts w:ascii="Tahoma" w:eastAsia="Times New Roman" w:hAnsi="Tahoma" w:cs="Tahoma"/>
                <w:sz w:val="24"/>
                <w:szCs w:val="24"/>
                <w:lang w:eastAsia="ru-RU"/>
              </w:rPr>
            </w:pPr>
            <w:r w:rsidRPr="00F67E9E">
              <w:rPr>
                <w:rFonts w:ascii="Tahoma" w:eastAsia="Times New Roman" w:hAnsi="Tahoma" w:cs="Tahoma"/>
                <w:sz w:val="24"/>
                <w:szCs w:val="24"/>
                <w:lang w:eastAsia="ru-RU"/>
              </w:rPr>
              <w:t>Информация о покупателе</w:t>
            </w:r>
          </w:p>
          <w:p w14:paraId="32BB9961" w14:textId="77777777" w:rsidR="00C20C65" w:rsidRPr="00F67E9E" w:rsidRDefault="00C20C65" w:rsidP="00DC7CB8">
            <w:pPr>
              <w:spacing w:after="0" w:line="240" w:lineRule="auto"/>
              <w:rPr>
                <w:rFonts w:ascii="Tahoma" w:eastAsia="Times New Roman" w:hAnsi="Tahoma" w:cs="Tahoma"/>
                <w:b/>
                <w:sz w:val="24"/>
                <w:szCs w:val="24"/>
                <w:lang w:eastAsia="ru-RU"/>
              </w:rPr>
            </w:pPr>
          </w:p>
        </w:tc>
        <w:tc>
          <w:tcPr>
            <w:tcW w:w="7087" w:type="dxa"/>
          </w:tcPr>
          <w:p w14:paraId="61F7EB6A" w14:textId="77777777" w:rsidR="00C20C65" w:rsidRPr="00F67E9E" w:rsidRDefault="00C20C65" w:rsidP="00DC7CB8">
            <w:pPr>
              <w:suppressAutoHyphens/>
              <w:autoSpaceDE w:val="0"/>
              <w:spacing w:after="0" w:line="240" w:lineRule="auto"/>
              <w:rPr>
                <w:rFonts w:ascii="Tahoma" w:eastAsia="Times New Roman" w:hAnsi="Tahoma" w:cs="Tahoma"/>
                <w:sz w:val="24"/>
                <w:szCs w:val="24"/>
                <w:lang w:eastAsia="ar-SA"/>
              </w:rPr>
            </w:pPr>
            <w:r w:rsidRPr="00F67E9E">
              <w:rPr>
                <w:rFonts w:ascii="Tahoma" w:eastAsia="Times New Roman" w:hAnsi="Tahoma" w:cs="Tahoma"/>
                <w:sz w:val="24"/>
                <w:szCs w:val="24"/>
                <w:lang w:eastAsia="ar-SA"/>
              </w:rPr>
              <w:t>АО «КРП», 660059, Россия, г. Красноярск, ул. Коммунальная, дом 2, телефон: 8 (391) 252-26-00, e-</w:t>
            </w:r>
            <w:proofErr w:type="spellStart"/>
            <w:r w:rsidRPr="00F67E9E">
              <w:rPr>
                <w:rFonts w:ascii="Tahoma" w:eastAsia="Times New Roman" w:hAnsi="Tahoma" w:cs="Tahoma"/>
                <w:sz w:val="24"/>
                <w:szCs w:val="24"/>
                <w:lang w:eastAsia="ar-SA"/>
              </w:rPr>
              <w:t>mail</w:t>
            </w:r>
            <w:proofErr w:type="spellEnd"/>
            <w:r w:rsidRPr="00F67E9E">
              <w:rPr>
                <w:rFonts w:ascii="Tahoma" w:eastAsia="Times New Roman" w:hAnsi="Tahoma" w:cs="Tahoma"/>
                <w:sz w:val="24"/>
                <w:szCs w:val="24"/>
                <w:lang w:eastAsia="ar-SA"/>
              </w:rPr>
              <w:t>: port@krasrp.ru.</w:t>
            </w:r>
          </w:p>
        </w:tc>
      </w:tr>
      <w:tr w:rsidR="00C20C65" w:rsidRPr="00F67E9E" w14:paraId="4BBE2064" w14:textId="77777777" w:rsidTr="00DC7CB8">
        <w:trPr>
          <w:trHeight w:val="408"/>
        </w:trPr>
        <w:tc>
          <w:tcPr>
            <w:tcW w:w="562" w:type="dxa"/>
          </w:tcPr>
          <w:p w14:paraId="021D310F" w14:textId="77777777" w:rsidR="00C20C65" w:rsidRPr="00F67E9E" w:rsidRDefault="00C20C65" w:rsidP="00DC7CB8">
            <w:pPr>
              <w:widowControl w:val="0"/>
              <w:spacing w:after="0" w:line="240" w:lineRule="auto"/>
              <w:jc w:val="center"/>
              <w:outlineLvl w:val="0"/>
              <w:rPr>
                <w:rFonts w:ascii="Tahoma" w:hAnsi="Tahoma" w:cs="Tahoma"/>
                <w:sz w:val="24"/>
                <w:szCs w:val="24"/>
              </w:rPr>
            </w:pPr>
            <w:r w:rsidRPr="00F67E9E">
              <w:rPr>
                <w:rFonts w:ascii="Tahoma" w:hAnsi="Tahoma" w:cs="Tahoma"/>
                <w:sz w:val="24"/>
                <w:szCs w:val="24"/>
              </w:rPr>
              <w:t>2.</w:t>
            </w:r>
          </w:p>
        </w:tc>
        <w:tc>
          <w:tcPr>
            <w:tcW w:w="2127" w:type="dxa"/>
            <w:tcBorders>
              <w:top w:val="nil"/>
              <w:left w:val="single" w:sz="4" w:space="0" w:color="auto"/>
              <w:bottom w:val="single" w:sz="4" w:space="0" w:color="auto"/>
              <w:right w:val="single" w:sz="4" w:space="0" w:color="auto"/>
            </w:tcBorders>
            <w:vAlign w:val="center"/>
          </w:tcPr>
          <w:p w14:paraId="34EFC1B9" w14:textId="77777777" w:rsidR="00C20C65" w:rsidRPr="00F67E9E" w:rsidRDefault="00C20C65" w:rsidP="00DC7CB8">
            <w:pPr>
              <w:suppressAutoHyphens/>
              <w:autoSpaceDE w:val="0"/>
              <w:spacing w:after="0" w:line="240" w:lineRule="auto"/>
              <w:rPr>
                <w:rFonts w:ascii="Tahoma" w:eastAsia="Calibri" w:hAnsi="Tahoma" w:cs="Tahoma"/>
                <w:b/>
                <w:sz w:val="24"/>
                <w:szCs w:val="24"/>
              </w:rPr>
            </w:pPr>
            <w:r w:rsidRPr="00F67E9E">
              <w:rPr>
                <w:rFonts w:ascii="Tahoma" w:eastAsia="Times New Roman" w:hAnsi="Tahoma" w:cs="Tahoma"/>
                <w:sz w:val="24"/>
                <w:szCs w:val="24"/>
                <w:lang w:eastAsia="ar-SA"/>
              </w:rPr>
              <w:t>Цель работ, источник финансирования</w:t>
            </w:r>
          </w:p>
        </w:tc>
        <w:tc>
          <w:tcPr>
            <w:tcW w:w="7087" w:type="dxa"/>
          </w:tcPr>
          <w:p w14:paraId="4EAB224F" w14:textId="4AB02615" w:rsidR="00CA0864" w:rsidRDefault="00CA0864" w:rsidP="00CA0864">
            <w:pPr>
              <w:suppressAutoHyphens/>
              <w:spacing w:after="0" w:line="240" w:lineRule="auto"/>
              <w:jc w:val="both"/>
              <w:rPr>
                <w:rFonts w:ascii="Tahoma" w:eastAsia="Times New Roman" w:hAnsi="Tahoma" w:cs="Tahoma"/>
                <w:bCs/>
                <w:sz w:val="24"/>
                <w:szCs w:val="24"/>
                <w:lang w:eastAsia="ru-RU"/>
              </w:rPr>
            </w:pPr>
            <w:r>
              <w:rPr>
                <w:rFonts w:ascii="Tahoma" w:eastAsia="Times New Roman" w:hAnsi="Tahoma" w:cs="Tahoma"/>
                <w:bCs/>
                <w:sz w:val="24"/>
                <w:szCs w:val="24"/>
                <w:lang w:eastAsia="ru-RU"/>
              </w:rPr>
              <w:t>П</w:t>
            </w:r>
            <w:r w:rsidRPr="00F67E9E">
              <w:rPr>
                <w:rFonts w:ascii="Tahoma" w:eastAsia="Times New Roman" w:hAnsi="Tahoma" w:cs="Tahoma"/>
                <w:bCs/>
                <w:sz w:val="24"/>
                <w:szCs w:val="24"/>
                <w:lang w:eastAsia="ru-RU"/>
              </w:rPr>
              <w:t>оставк</w:t>
            </w:r>
            <w:r>
              <w:rPr>
                <w:rFonts w:ascii="Tahoma" w:eastAsia="Times New Roman" w:hAnsi="Tahoma" w:cs="Tahoma"/>
                <w:bCs/>
                <w:sz w:val="24"/>
                <w:szCs w:val="24"/>
                <w:lang w:eastAsia="ru-RU"/>
              </w:rPr>
              <w:t>а</w:t>
            </w:r>
            <w:r w:rsidRPr="00F67E9E">
              <w:rPr>
                <w:rFonts w:ascii="Tahoma" w:eastAsia="Times New Roman" w:hAnsi="Tahoma" w:cs="Tahoma"/>
                <w:bCs/>
                <w:sz w:val="24"/>
                <w:szCs w:val="24"/>
                <w:lang w:eastAsia="ru-RU"/>
              </w:rPr>
              <w:t>, установк</w:t>
            </w:r>
            <w:r>
              <w:rPr>
                <w:rFonts w:ascii="Tahoma" w:eastAsia="Times New Roman" w:hAnsi="Tahoma" w:cs="Tahoma"/>
                <w:bCs/>
                <w:sz w:val="24"/>
                <w:szCs w:val="24"/>
                <w:lang w:eastAsia="ru-RU"/>
              </w:rPr>
              <w:t>а</w:t>
            </w:r>
            <w:r w:rsidRPr="00F67E9E">
              <w:rPr>
                <w:rFonts w:ascii="Tahoma" w:eastAsia="Times New Roman" w:hAnsi="Tahoma" w:cs="Tahoma"/>
                <w:bCs/>
                <w:sz w:val="24"/>
                <w:szCs w:val="24"/>
                <w:lang w:eastAsia="ru-RU"/>
              </w:rPr>
              <w:t xml:space="preserve">, включая </w:t>
            </w:r>
            <w:proofErr w:type="spellStart"/>
            <w:r w:rsidRPr="00F67E9E">
              <w:rPr>
                <w:rFonts w:ascii="Tahoma" w:eastAsia="Times New Roman" w:hAnsi="Tahoma" w:cs="Tahoma"/>
                <w:bCs/>
                <w:sz w:val="24"/>
                <w:szCs w:val="24"/>
                <w:lang w:eastAsia="ru-RU"/>
              </w:rPr>
              <w:t>пусконаладку</w:t>
            </w:r>
            <w:proofErr w:type="spellEnd"/>
            <w:r w:rsidRPr="00F67E9E">
              <w:rPr>
                <w:rFonts w:ascii="Tahoma" w:eastAsia="Times New Roman" w:hAnsi="Tahoma" w:cs="Tahoma"/>
                <w:bCs/>
                <w:sz w:val="24"/>
                <w:szCs w:val="24"/>
                <w:lang w:eastAsia="ru-RU"/>
              </w:rPr>
              <w:t xml:space="preserve"> </w:t>
            </w:r>
            <w:r>
              <w:rPr>
                <w:rFonts w:ascii="Tahoma" w:eastAsia="Times New Roman" w:hAnsi="Tahoma" w:cs="Tahoma"/>
                <w:bCs/>
                <w:sz w:val="24"/>
                <w:szCs w:val="24"/>
                <w:lang w:eastAsia="ru-RU"/>
              </w:rPr>
              <w:t xml:space="preserve">автоматической системы пожаротушения, </w:t>
            </w:r>
            <w:r w:rsidRPr="00F67E9E">
              <w:rPr>
                <w:rFonts w:ascii="Tahoma" w:eastAsia="Times New Roman" w:hAnsi="Tahoma" w:cs="Tahoma"/>
                <w:bCs/>
                <w:sz w:val="24"/>
                <w:szCs w:val="24"/>
                <w:lang w:eastAsia="ru-RU"/>
              </w:rPr>
              <w:t>автоматической установки пожарной сигнализации и системы оповещения и управления эвакуацией людей при пожаре (</w:t>
            </w:r>
            <w:r>
              <w:rPr>
                <w:rFonts w:ascii="Tahoma" w:eastAsia="Times New Roman" w:hAnsi="Tahoma" w:cs="Tahoma"/>
                <w:bCs/>
                <w:sz w:val="24"/>
                <w:szCs w:val="24"/>
                <w:lang w:eastAsia="ru-RU"/>
              </w:rPr>
              <w:t xml:space="preserve">АПТ, </w:t>
            </w:r>
            <w:r w:rsidRPr="00F67E9E">
              <w:rPr>
                <w:rFonts w:ascii="Tahoma" w:eastAsia="Times New Roman" w:hAnsi="Tahoma" w:cs="Tahoma"/>
                <w:bCs/>
                <w:sz w:val="24"/>
                <w:szCs w:val="24"/>
                <w:lang w:eastAsia="ru-RU"/>
              </w:rPr>
              <w:t xml:space="preserve">АУПС и СОУЭ) </w:t>
            </w:r>
            <w:r>
              <w:rPr>
                <w:rFonts w:ascii="Tahoma" w:eastAsia="Times New Roman" w:hAnsi="Tahoma" w:cs="Tahoma"/>
                <w:bCs/>
                <w:sz w:val="24"/>
                <w:szCs w:val="24"/>
                <w:lang w:eastAsia="ru-RU"/>
              </w:rPr>
              <w:t xml:space="preserve">(далее – оборудование, товар) </w:t>
            </w:r>
            <w:r w:rsidRPr="00F67E9E">
              <w:rPr>
                <w:rFonts w:ascii="Tahoma" w:eastAsia="Times New Roman" w:hAnsi="Tahoma" w:cs="Tahoma"/>
                <w:bCs/>
                <w:sz w:val="24"/>
                <w:szCs w:val="24"/>
                <w:lang w:eastAsia="ru-RU"/>
              </w:rPr>
              <w:t>и демонтаж старого оборудования на объектах АО «КРП»</w:t>
            </w:r>
            <w:r>
              <w:rPr>
                <w:rFonts w:ascii="Tahoma" w:eastAsia="Times New Roman" w:hAnsi="Tahoma" w:cs="Tahoma"/>
                <w:bCs/>
                <w:sz w:val="24"/>
                <w:szCs w:val="24"/>
                <w:lang w:eastAsia="ru-RU"/>
              </w:rPr>
              <w:t xml:space="preserve">. </w:t>
            </w:r>
          </w:p>
          <w:p w14:paraId="10313B57" w14:textId="77777777" w:rsidR="00C20C65" w:rsidRPr="00F67E9E" w:rsidRDefault="00C20C65" w:rsidP="00DC7CB8">
            <w:pPr>
              <w:suppressAutoHyphens/>
              <w:autoSpaceDE w:val="0"/>
              <w:spacing w:after="0" w:line="240" w:lineRule="auto"/>
              <w:jc w:val="both"/>
              <w:rPr>
                <w:rFonts w:ascii="Tahoma" w:eastAsia="Times New Roman" w:hAnsi="Tahoma" w:cs="Tahoma"/>
                <w:sz w:val="24"/>
                <w:szCs w:val="24"/>
                <w:lang w:eastAsia="ar-SA"/>
              </w:rPr>
            </w:pPr>
            <w:r w:rsidRPr="00F67E9E">
              <w:rPr>
                <w:rFonts w:ascii="Tahoma" w:eastAsia="Times New Roman" w:hAnsi="Tahoma" w:cs="Tahoma"/>
                <w:sz w:val="24"/>
                <w:szCs w:val="24"/>
                <w:lang w:eastAsia="ar-SA"/>
              </w:rPr>
              <w:t>Инвестиционный проект.</w:t>
            </w:r>
          </w:p>
        </w:tc>
      </w:tr>
      <w:tr w:rsidR="00C20C65" w:rsidRPr="00F67E9E" w14:paraId="50CEF443" w14:textId="77777777" w:rsidTr="00DC7CB8">
        <w:trPr>
          <w:trHeight w:val="279"/>
        </w:trPr>
        <w:tc>
          <w:tcPr>
            <w:tcW w:w="562" w:type="dxa"/>
          </w:tcPr>
          <w:p w14:paraId="57ED8779" w14:textId="77777777" w:rsidR="00C20C65" w:rsidRPr="00CA0864" w:rsidRDefault="00C20C65" w:rsidP="00DC7CB8">
            <w:pPr>
              <w:widowControl w:val="0"/>
              <w:spacing w:after="0" w:line="240" w:lineRule="auto"/>
              <w:jc w:val="center"/>
              <w:outlineLvl w:val="0"/>
              <w:rPr>
                <w:rFonts w:ascii="Tahoma" w:hAnsi="Tahoma" w:cs="Tahoma"/>
                <w:sz w:val="24"/>
                <w:szCs w:val="24"/>
              </w:rPr>
            </w:pPr>
            <w:r w:rsidRPr="00F67E9E">
              <w:rPr>
                <w:rFonts w:ascii="Tahoma" w:hAnsi="Tahoma" w:cs="Tahoma"/>
                <w:sz w:val="24"/>
                <w:szCs w:val="24"/>
              </w:rPr>
              <w:t>3</w:t>
            </w:r>
            <w:r w:rsidRPr="00CA0864">
              <w:rPr>
                <w:rFonts w:ascii="Tahoma" w:hAnsi="Tahoma" w:cs="Tahoma"/>
                <w:sz w:val="24"/>
                <w:szCs w:val="24"/>
              </w:rPr>
              <w:t>.</w:t>
            </w:r>
          </w:p>
        </w:tc>
        <w:tc>
          <w:tcPr>
            <w:tcW w:w="2127" w:type="dxa"/>
            <w:tcBorders>
              <w:top w:val="nil"/>
              <w:left w:val="single" w:sz="4" w:space="0" w:color="auto"/>
              <w:bottom w:val="single" w:sz="4" w:space="0" w:color="auto"/>
              <w:right w:val="single" w:sz="4" w:space="0" w:color="auto"/>
            </w:tcBorders>
            <w:vAlign w:val="center"/>
          </w:tcPr>
          <w:p w14:paraId="4E73236B" w14:textId="77777777" w:rsidR="00C20C65" w:rsidRPr="00F67E9E" w:rsidRDefault="00C20C65" w:rsidP="00DC7CB8">
            <w:pPr>
              <w:spacing w:after="0" w:line="240" w:lineRule="auto"/>
              <w:jc w:val="both"/>
              <w:rPr>
                <w:rFonts w:ascii="Tahoma" w:eastAsia="Times New Roman" w:hAnsi="Tahoma" w:cs="Tahoma"/>
                <w:b/>
                <w:sz w:val="24"/>
                <w:szCs w:val="24"/>
                <w:lang w:eastAsia="ru-RU"/>
              </w:rPr>
            </w:pPr>
            <w:r w:rsidRPr="00F67E9E">
              <w:rPr>
                <w:rFonts w:ascii="Tahoma" w:eastAsia="Times New Roman" w:hAnsi="Tahoma" w:cs="Tahoma"/>
                <w:sz w:val="24"/>
                <w:szCs w:val="24"/>
                <w:lang w:eastAsia="ar-SA"/>
              </w:rPr>
              <w:t xml:space="preserve">Исходные данные </w:t>
            </w:r>
          </w:p>
        </w:tc>
        <w:tc>
          <w:tcPr>
            <w:tcW w:w="7087" w:type="dxa"/>
          </w:tcPr>
          <w:p w14:paraId="510B9D56" w14:textId="6547311F" w:rsidR="00231B65" w:rsidRPr="00F67E9E" w:rsidRDefault="004306A0" w:rsidP="004F7DBF">
            <w:pPr>
              <w:pStyle w:val="a6"/>
              <w:numPr>
                <w:ilvl w:val="0"/>
                <w:numId w:val="16"/>
              </w:numPr>
              <w:tabs>
                <w:tab w:val="left" w:pos="34"/>
              </w:tabs>
              <w:suppressAutoHyphens/>
              <w:spacing w:after="0" w:line="240" w:lineRule="auto"/>
              <w:ind w:left="0" w:firstLine="29"/>
              <w:jc w:val="both"/>
              <w:rPr>
                <w:rFonts w:ascii="Tahoma" w:hAnsi="Tahoma" w:cs="Tahoma"/>
                <w:sz w:val="24"/>
                <w:szCs w:val="24"/>
              </w:rPr>
            </w:pPr>
            <w:r w:rsidRPr="00F67E9E">
              <w:rPr>
                <w:rFonts w:ascii="Tahoma" w:hAnsi="Tahoma" w:cs="Tahoma"/>
                <w:iCs/>
                <w:sz w:val="24"/>
                <w:szCs w:val="24"/>
              </w:rPr>
              <w:t>Объект</w:t>
            </w:r>
            <w:r w:rsidR="00231B65" w:rsidRPr="00F67E9E">
              <w:rPr>
                <w:rFonts w:ascii="Tahoma" w:hAnsi="Tahoma" w:cs="Tahoma"/>
                <w:iCs/>
                <w:sz w:val="24"/>
                <w:szCs w:val="24"/>
              </w:rPr>
              <w:t>ы</w:t>
            </w:r>
            <w:r w:rsidRPr="00F67E9E">
              <w:rPr>
                <w:rFonts w:ascii="Tahoma" w:hAnsi="Tahoma" w:cs="Tahoma"/>
                <w:iCs/>
                <w:sz w:val="24"/>
                <w:szCs w:val="24"/>
              </w:rPr>
              <w:t>, подлежащи</w:t>
            </w:r>
            <w:r w:rsidR="00DC7CB8">
              <w:rPr>
                <w:rFonts w:ascii="Tahoma" w:hAnsi="Tahoma" w:cs="Tahoma"/>
                <w:iCs/>
                <w:sz w:val="24"/>
                <w:szCs w:val="24"/>
              </w:rPr>
              <w:t>е</w:t>
            </w:r>
            <w:r w:rsidRPr="00F67E9E">
              <w:rPr>
                <w:rFonts w:ascii="Tahoma" w:hAnsi="Tahoma" w:cs="Tahoma"/>
                <w:iCs/>
                <w:sz w:val="24"/>
                <w:szCs w:val="24"/>
              </w:rPr>
              <w:t xml:space="preserve"> оснащению </w:t>
            </w:r>
            <w:r w:rsidRPr="00F67E9E">
              <w:rPr>
                <w:rFonts w:ascii="Tahoma" w:hAnsi="Tahoma" w:cs="Tahoma"/>
                <w:sz w:val="24"/>
                <w:szCs w:val="24"/>
              </w:rPr>
              <w:t xml:space="preserve">автоматической </w:t>
            </w:r>
            <w:r w:rsidR="00DC7CB8">
              <w:rPr>
                <w:rFonts w:ascii="Tahoma" w:hAnsi="Tahoma" w:cs="Tahoma"/>
                <w:sz w:val="24"/>
                <w:szCs w:val="24"/>
              </w:rPr>
              <w:t>системой пожаротушения, автоматической системой</w:t>
            </w:r>
            <w:r w:rsidRPr="00F67E9E">
              <w:rPr>
                <w:rFonts w:ascii="Tahoma" w:hAnsi="Tahoma" w:cs="Tahoma"/>
                <w:sz w:val="24"/>
                <w:szCs w:val="24"/>
              </w:rPr>
              <w:t xml:space="preserve"> пожарной сигнализации и системой оповещения и управления эвакуацией людей при пожаре</w:t>
            </w:r>
            <w:r w:rsidR="00231B65" w:rsidRPr="00F67E9E">
              <w:rPr>
                <w:rFonts w:ascii="Tahoma" w:hAnsi="Tahoma" w:cs="Tahoma"/>
                <w:sz w:val="24"/>
                <w:szCs w:val="24"/>
              </w:rPr>
              <w:t>:</w:t>
            </w:r>
          </w:p>
          <w:p w14:paraId="389AE096" w14:textId="1514CB94" w:rsidR="00231B65" w:rsidRPr="004F4651" w:rsidRDefault="004306A0" w:rsidP="00DC7CB8">
            <w:pPr>
              <w:tabs>
                <w:tab w:val="left" w:pos="317"/>
              </w:tabs>
              <w:suppressAutoHyphens/>
              <w:spacing w:after="0" w:line="240" w:lineRule="auto"/>
              <w:ind w:left="34"/>
              <w:jc w:val="both"/>
              <w:rPr>
                <w:rFonts w:ascii="Tahoma" w:hAnsi="Tahoma" w:cs="Tahoma"/>
                <w:sz w:val="24"/>
                <w:szCs w:val="24"/>
              </w:rPr>
            </w:pPr>
            <w:r w:rsidRPr="00F67E9E">
              <w:rPr>
                <w:rFonts w:ascii="Tahoma" w:hAnsi="Tahoma" w:cs="Tahoma"/>
                <w:sz w:val="24"/>
                <w:szCs w:val="24"/>
              </w:rPr>
              <w:t xml:space="preserve"> </w:t>
            </w:r>
            <w:r w:rsidRPr="004F4651">
              <w:rPr>
                <w:rFonts w:ascii="Tahoma" w:hAnsi="Tahoma" w:cs="Tahoma"/>
                <w:sz w:val="24"/>
                <w:szCs w:val="24"/>
              </w:rPr>
              <w:t xml:space="preserve">– здание </w:t>
            </w:r>
            <w:r w:rsidR="00DC7CB8" w:rsidRPr="004F4651">
              <w:rPr>
                <w:rFonts w:ascii="Tahoma" w:hAnsi="Tahoma" w:cs="Tahoma"/>
                <w:sz w:val="24"/>
                <w:szCs w:val="24"/>
              </w:rPr>
              <w:t>склада ОМТС</w:t>
            </w:r>
            <w:r w:rsidRPr="004F4651">
              <w:rPr>
                <w:rFonts w:ascii="Tahoma" w:hAnsi="Tahoma" w:cs="Tahoma"/>
                <w:sz w:val="24"/>
                <w:szCs w:val="24"/>
              </w:rPr>
              <w:t xml:space="preserve">, инв. № </w:t>
            </w:r>
            <w:r w:rsidR="00DC7CB8" w:rsidRPr="004F4651">
              <w:rPr>
                <w:rFonts w:ascii="Tahoma" w:hAnsi="Tahoma" w:cs="Tahoma"/>
                <w:sz w:val="24"/>
                <w:szCs w:val="24"/>
              </w:rPr>
              <w:t>42</w:t>
            </w:r>
            <w:r w:rsidRPr="004F4651">
              <w:rPr>
                <w:rFonts w:ascii="Tahoma" w:hAnsi="Tahoma" w:cs="Tahoma"/>
                <w:sz w:val="24"/>
                <w:szCs w:val="24"/>
              </w:rPr>
              <w:t xml:space="preserve"> расположен</w:t>
            </w:r>
            <w:r w:rsidR="00A82EFC" w:rsidRPr="004F4651">
              <w:rPr>
                <w:rFonts w:ascii="Tahoma" w:hAnsi="Tahoma" w:cs="Tahoma"/>
                <w:sz w:val="24"/>
                <w:szCs w:val="24"/>
              </w:rPr>
              <w:t>о</w:t>
            </w:r>
            <w:r w:rsidRPr="004F4651">
              <w:rPr>
                <w:rFonts w:ascii="Tahoma" w:hAnsi="Tahoma" w:cs="Tahoma"/>
                <w:sz w:val="24"/>
                <w:szCs w:val="24"/>
              </w:rPr>
              <w:t xml:space="preserve"> на </w:t>
            </w:r>
            <w:proofErr w:type="spellStart"/>
            <w:r w:rsidR="00DC7CB8" w:rsidRPr="004F4651">
              <w:rPr>
                <w:rFonts w:ascii="Tahoma" w:hAnsi="Tahoma" w:cs="Tahoma"/>
                <w:sz w:val="24"/>
                <w:szCs w:val="24"/>
              </w:rPr>
              <w:t>Злобинском</w:t>
            </w:r>
            <w:proofErr w:type="spellEnd"/>
            <w:r w:rsidRPr="004F4651">
              <w:rPr>
                <w:rFonts w:ascii="Tahoma" w:hAnsi="Tahoma" w:cs="Tahoma"/>
                <w:sz w:val="24"/>
                <w:szCs w:val="24"/>
              </w:rPr>
              <w:t xml:space="preserve"> грузовом районе АО «КРП»,</w:t>
            </w:r>
            <w:r w:rsidR="00DC7CB8" w:rsidRPr="004F4651">
              <w:rPr>
                <w:rFonts w:ascii="Tahoma" w:hAnsi="Tahoma" w:cs="Tahoma"/>
                <w:sz w:val="24"/>
                <w:szCs w:val="24"/>
              </w:rPr>
              <w:t xml:space="preserve"> </w:t>
            </w:r>
            <w:r w:rsidRPr="004F4651">
              <w:rPr>
                <w:rFonts w:ascii="Tahoma" w:hAnsi="Tahoma" w:cs="Tahoma"/>
                <w:sz w:val="24"/>
                <w:szCs w:val="24"/>
              </w:rPr>
              <w:t>г. Красноярск,</w:t>
            </w:r>
            <w:r w:rsidR="00DC7CB8" w:rsidRPr="004F4651">
              <w:t xml:space="preserve"> </w:t>
            </w:r>
            <w:r w:rsidR="00DC7CB8" w:rsidRPr="004F4651">
              <w:rPr>
                <w:rFonts w:ascii="Tahoma" w:hAnsi="Tahoma" w:cs="Tahoma"/>
                <w:sz w:val="24"/>
                <w:szCs w:val="24"/>
              </w:rPr>
              <w:t>ул. Коммунальная, д.2</w:t>
            </w:r>
            <w:r w:rsidR="00F44B9A">
              <w:rPr>
                <w:rFonts w:ascii="Tahoma" w:hAnsi="Tahoma" w:cs="Tahoma"/>
                <w:sz w:val="24"/>
                <w:szCs w:val="24"/>
              </w:rPr>
              <w:t xml:space="preserve">, строение 55, кадастровый номер </w:t>
            </w:r>
            <w:r w:rsidR="00F44B9A" w:rsidRPr="00863FD9">
              <w:rPr>
                <w:rFonts w:ascii="Tahoma" w:hAnsi="Tahoma" w:cs="Tahoma"/>
                <w:sz w:val="24"/>
                <w:szCs w:val="24"/>
              </w:rPr>
              <w:t>24:50:0000000:176705</w:t>
            </w:r>
            <w:r w:rsidR="00DC7CB8" w:rsidRPr="004F4651">
              <w:rPr>
                <w:rFonts w:ascii="Tahoma" w:hAnsi="Tahoma" w:cs="Tahoma"/>
                <w:sz w:val="24"/>
                <w:szCs w:val="24"/>
              </w:rPr>
              <w:t>.</w:t>
            </w:r>
            <w:r w:rsidR="00300779" w:rsidRPr="004F4651">
              <w:rPr>
                <w:rFonts w:ascii="Tahoma" w:hAnsi="Tahoma" w:cs="Tahoma"/>
                <w:sz w:val="24"/>
                <w:szCs w:val="24"/>
              </w:rPr>
              <w:t xml:space="preserve"> </w:t>
            </w:r>
            <w:r w:rsidR="00DC7CB8" w:rsidRPr="004F4651">
              <w:rPr>
                <w:rFonts w:ascii="Tahoma" w:hAnsi="Tahoma" w:cs="Tahoma"/>
                <w:sz w:val="24"/>
                <w:szCs w:val="24"/>
              </w:rPr>
              <w:t xml:space="preserve">Одноэтажное здание (административные помещения – 2 этажа) </w:t>
            </w:r>
            <w:r w:rsidRPr="004F4651">
              <w:rPr>
                <w:rFonts w:ascii="Tahoma" w:hAnsi="Tahoma" w:cs="Tahoma"/>
                <w:sz w:val="24"/>
                <w:szCs w:val="24"/>
                <w:lang w:eastAsia="ru-RU"/>
              </w:rPr>
              <w:t xml:space="preserve">Общая площадь </w:t>
            </w:r>
            <w:r w:rsidR="00DC7CB8" w:rsidRPr="004F4651">
              <w:rPr>
                <w:rFonts w:ascii="Tahoma" w:hAnsi="Tahoma" w:cs="Tahoma"/>
                <w:sz w:val="24"/>
                <w:szCs w:val="24"/>
                <w:lang w:eastAsia="ru-RU"/>
              </w:rPr>
              <w:t>здания</w:t>
            </w:r>
            <w:r w:rsidRPr="004F4651">
              <w:rPr>
                <w:rFonts w:ascii="Tahoma" w:hAnsi="Tahoma" w:cs="Tahoma"/>
                <w:sz w:val="24"/>
                <w:szCs w:val="24"/>
                <w:lang w:eastAsia="ru-RU"/>
              </w:rPr>
              <w:t xml:space="preserve"> - </w:t>
            </w:r>
            <w:r w:rsidR="00DC7CB8" w:rsidRPr="004F4651">
              <w:rPr>
                <w:rFonts w:ascii="Tahoma" w:hAnsi="Tahoma" w:cs="Tahoma"/>
                <w:sz w:val="24"/>
                <w:szCs w:val="24"/>
                <w:lang w:eastAsia="ru-RU"/>
              </w:rPr>
              <w:t>1145</w:t>
            </w:r>
            <w:r w:rsidRPr="004F4651">
              <w:rPr>
                <w:rFonts w:ascii="Tahoma" w:hAnsi="Tahoma" w:cs="Tahoma"/>
                <w:sz w:val="24"/>
                <w:szCs w:val="24"/>
                <w:lang w:eastAsia="ru-RU"/>
              </w:rPr>
              <w:t>,</w:t>
            </w:r>
            <w:r w:rsidR="00DC7CB8" w:rsidRPr="004F4651">
              <w:rPr>
                <w:rFonts w:ascii="Tahoma" w:hAnsi="Tahoma" w:cs="Tahoma"/>
                <w:sz w:val="24"/>
                <w:szCs w:val="24"/>
                <w:lang w:eastAsia="ru-RU"/>
              </w:rPr>
              <w:t>3</w:t>
            </w:r>
            <w:r w:rsidRPr="004F4651">
              <w:rPr>
                <w:rFonts w:ascii="Tahoma" w:hAnsi="Tahoma" w:cs="Tahoma"/>
                <w:sz w:val="24"/>
                <w:szCs w:val="24"/>
                <w:lang w:eastAsia="ru-RU"/>
              </w:rPr>
              <w:t xml:space="preserve"> </w:t>
            </w:r>
            <w:proofErr w:type="spellStart"/>
            <w:r w:rsidRPr="004F4651">
              <w:rPr>
                <w:rFonts w:ascii="Tahoma" w:hAnsi="Tahoma" w:cs="Tahoma"/>
                <w:sz w:val="24"/>
                <w:szCs w:val="24"/>
                <w:lang w:eastAsia="ru-RU"/>
              </w:rPr>
              <w:t>м.кв</w:t>
            </w:r>
            <w:proofErr w:type="spellEnd"/>
            <w:r w:rsidRPr="004F4651">
              <w:rPr>
                <w:rFonts w:ascii="Tahoma" w:hAnsi="Tahoma" w:cs="Tahoma"/>
                <w:sz w:val="24"/>
                <w:szCs w:val="24"/>
                <w:lang w:eastAsia="ru-RU"/>
              </w:rPr>
              <w:t xml:space="preserve">. Высота потолков в </w:t>
            </w:r>
            <w:r w:rsidR="00DC7CB8" w:rsidRPr="004F4651">
              <w:rPr>
                <w:rFonts w:ascii="Tahoma" w:hAnsi="Tahoma" w:cs="Tahoma"/>
                <w:sz w:val="24"/>
                <w:szCs w:val="24"/>
                <w:lang w:eastAsia="ru-RU"/>
              </w:rPr>
              <w:t>административных</w:t>
            </w:r>
            <w:r w:rsidRPr="004F4651">
              <w:rPr>
                <w:rFonts w:ascii="Tahoma" w:hAnsi="Tahoma" w:cs="Tahoma"/>
                <w:sz w:val="24"/>
                <w:szCs w:val="24"/>
                <w:lang w:eastAsia="ru-RU"/>
              </w:rPr>
              <w:t xml:space="preserve"> помещениях не превышает 3 м. Высота потолков в </w:t>
            </w:r>
            <w:r w:rsidR="00DC7CB8" w:rsidRPr="004F4651">
              <w:rPr>
                <w:rFonts w:ascii="Tahoma" w:hAnsi="Tahoma" w:cs="Tahoma"/>
                <w:sz w:val="24"/>
                <w:szCs w:val="24"/>
                <w:lang w:eastAsia="ru-RU"/>
              </w:rPr>
              <w:t>помещениях склада</w:t>
            </w:r>
            <w:r w:rsidRPr="004F4651">
              <w:rPr>
                <w:rFonts w:ascii="Tahoma" w:hAnsi="Tahoma" w:cs="Tahoma"/>
                <w:sz w:val="24"/>
                <w:szCs w:val="24"/>
                <w:lang w:eastAsia="ru-RU"/>
              </w:rPr>
              <w:t xml:space="preserve"> не превышает 6,</w:t>
            </w:r>
            <w:r w:rsidR="00DC7CB8" w:rsidRPr="004F4651">
              <w:rPr>
                <w:rFonts w:ascii="Tahoma" w:hAnsi="Tahoma" w:cs="Tahoma"/>
                <w:sz w:val="24"/>
                <w:szCs w:val="24"/>
                <w:lang w:eastAsia="ru-RU"/>
              </w:rPr>
              <w:t>1</w:t>
            </w:r>
            <w:r w:rsidRPr="004F4651">
              <w:rPr>
                <w:rFonts w:ascii="Tahoma" w:hAnsi="Tahoma" w:cs="Tahoma"/>
                <w:sz w:val="24"/>
                <w:szCs w:val="24"/>
                <w:lang w:eastAsia="ru-RU"/>
              </w:rPr>
              <w:t xml:space="preserve"> м.</w:t>
            </w:r>
          </w:p>
          <w:p w14:paraId="40EC1AD1" w14:textId="3CF0B285" w:rsidR="00A26B59" w:rsidRPr="004F4651" w:rsidRDefault="00A26B59" w:rsidP="00300779">
            <w:pPr>
              <w:spacing w:after="0"/>
              <w:jc w:val="both"/>
              <w:rPr>
                <w:rFonts w:ascii="Tahoma" w:hAnsi="Tahoma" w:cs="Tahoma"/>
                <w:sz w:val="24"/>
                <w:szCs w:val="24"/>
                <w:lang w:eastAsia="ru-RU"/>
              </w:rPr>
            </w:pPr>
            <w:r w:rsidRPr="004F4651">
              <w:rPr>
                <w:rFonts w:ascii="Tahoma" w:hAnsi="Tahoma" w:cs="Tahoma"/>
                <w:sz w:val="24"/>
                <w:szCs w:val="24"/>
              </w:rPr>
              <w:t xml:space="preserve">– здание </w:t>
            </w:r>
            <w:r w:rsidR="00DC7CB8" w:rsidRPr="004F4651">
              <w:rPr>
                <w:rFonts w:ascii="Tahoma" w:hAnsi="Tahoma" w:cs="Tahoma"/>
                <w:sz w:val="24"/>
                <w:szCs w:val="24"/>
              </w:rPr>
              <w:t>РП-114</w:t>
            </w:r>
            <w:r w:rsidRPr="004F4651">
              <w:rPr>
                <w:rFonts w:ascii="Tahoma" w:hAnsi="Tahoma" w:cs="Tahoma"/>
                <w:sz w:val="24"/>
                <w:szCs w:val="24"/>
              </w:rPr>
              <w:t xml:space="preserve">, инв. № </w:t>
            </w:r>
            <w:r w:rsidR="00A82EFC" w:rsidRPr="004F4651">
              <w:rPr>
                <w:rFonts w:ascii="Tahoma" w:hAnsi="Tahoma" w:cs="Tahoma"/>
                <w:sz w:val="24"/>
                <w:szCs w:val="24"/>
              </w:rPr>
              <w:t>62</w:t>
            </w:r>
            <w:r w:rsidRPr="004F4651">
              <w:rPr>
                <w:rFonts w:ascii="Tahoma" w:hAnsi="Tahoma" w:cs="Tahoma"/>
                <w:sz w:val="24"/>
                <w:szCs w:val="24"/>
              </w:rPr>
              <w:t>А</w:t>
            </w:r>
            <w:r w:rsidR="00D029A8" w:rsidRPr="004F4651">
              <w:rPr>
                <w:rFonts w:ascii="Tahoma" w:hAnsi="Tahoma" w:cs="Tahoma"/>
                <w:sz w:val="24"/>
                <w:szCs w:val="24"/>
              </w:rPr>
              <w:t xml:space="preserve"> расположен</w:t>
            </w:r>
            <w:r w:rsidR="00A82EFC" w:rsidRPr="004F4651">
              <w:rPr>
                <w:rFonts w:ascii="Tahoma" w:hAnsi="Tahoma" w:cs="Tahoma"/>
                <w:sz w:val="24"/>
                <w:szCs w:val="24"/>
              </w:rPr>
              <w:t>о</w:t>
            </w:r>
            <w:r w:rsidR="00D029A8" w:rsidRPr="004F4651">
              <w:rPr>
                <w:rFonts w:ascii="Tahoma" w:hAnsi="Tahoma" w:cs="Tahoma"/>
                <w:sz w:val="24"/>
                <w:szCs w:val="24"/>
              </w:rPr>
              <w:t xml:space="preserve"> на </w:t>
            </w:r>
            <w:proofErr w:type="spellStart"/>
            <w:r w:rsidR="00D029A8" w:rsidRPr="004F4651">
              <w:rPr>
                <w:rFonts w:ascii="Tahoma" w:hAnsi="Tahoma" w:cs="Tahoma"/>
                <w:sz w:val="24"/>
                <w:szCs w:val="24"/>
              </w:rPr>
              <w:t>Злобинском</w:t>
            </w:r>
            <w:proofErr w:type="spellEnd"/>
            <w:r w:rsidR="00D029A8" w:rsidRPr="004F4651">
              <w:rPr>
                <w:rFonts w:ascii="Tahoma" w:hAnsi="Tahoma" w:cs="Tahoma"/>
                <w:sz w:val="24"/>
                <w:szCs w:val="24"/>
              </w:rPr>
              <w:t xml:space="preserve"> грузовом районе</w:t>
            </w:r>
            <w:r w:rsidRPr="004F4651">
              <w:rPr>
                <w:rFonts w:ascii="Tahoma" w:hAnsi="Tahoma" w:cs="Tahoma"/>
                <w:sz w:val="24"/>
                <w:szCs w:val="24"/>
              </w:rPr>
              <w:t>,</w:t>
            </w:r>
            <w:r w:rsidR="00231B65" w:rsidRPr="004F4651">
              <w:rPr>
                <w:rFonts w:ascii="Tahoma" w:hAnsi="Tahoma" w:cs="Tahoma"/>
                <w:sz w:val="24"/>
                <w:szCs w:val="24"/>
              </w:rPr>
              <w:t xml:space="preserve"> </w:t>
            </w:r>
            <w:r w:rsidRPr="004F4651">
              <w:rPr>
                <w:rFonts w:ascii="Tahoma" w:hAnsi="Tahoma" w:cs="Tahoma"/>
                <w:sz w:val="24"/>
                <w:szCs w:val="24"/>
              </w:rPr>
              <w:t>г. Красноярск, ул. Коммунальная, д. 2</w:t>
            </w:r>
            <w:r w:rsidR="004F7DBF">
              <w:rPr>
                <w:rFonts w:ascii="Tahoma" w:hAnsi="Tahoma" w:cs="Tahoma"/>
                <w:sz w:val="24"/>
                <w:szCs w:val="24"/>
              </w:rPr>
              <w:t>, стр</w:t>
            </w:r>
            <w:r w:rsidR="00F44B9A">
              <w:rPr>
                <w:rFonts w:ascii="Tahoma" w:hAnsi="Tahoma" w:cs="Tahoma"/>
                <w:sz w:val="24"/>
                <w:szCs w:val="24"/>
              </w:rPr>
              <w:t>оение</w:t>
            </w:r>
            <w:r w:rsidR="004F7DBF">
              <w:rPr>
                <w:rFonts w:ascii="Tahoma" w:hAnsi="Tahoma" w:cs="Tahoma"/>
                <w:sz w:val="24"/>
                <w:szCs w:val="24"/>
              </w:rPr>
              <w:t xml:space="preserve"> 46</w:t>
            </w:r>
            <w:r w:rsidR="00F44B9A">
              <w:rPr>
                <w:rFonts w:ascii="Tahoma" w:hAnsi="Tahoma" w:cs="Tahoma"/>
                <w:sz w:val="24"/>
                <w:szCs w:val="24"/>
              </w:rPr>
              <w:t xml:space="preserve">, кадастровый номер </w:t>
            </w:r>
            <w:r w:rsidR="00F44B9A" w:rsidRPr="00863FD9">
              <w:rPr>
                <w:rFonts w:ascii="Tahoma" w:hAnsi="Tahoma" w:cs="Tahoma"/>
                <w:sz w:val="24"/>
                <w:szCs w:val="24"/>
              </w:rPr>
              <w:t>24:50:0600013:573</w:t>
            </w:r>
            <w:r w:rsidRPr="004F4651">
              <w:rPr>
                <w:rFonts w:ascii="Tahoma" w:hAnsi="Tahoma" w:cs="Tahoma"/>
                <w:sz w:val="24"/>
                <w:szCs w:val="24"/>
              </w:rPr>
              <w:t xml:space="preserve">. </w:t>
            </w:r>
            <w:r w:rsidR="00A82EFC" w:rsidRPr="004F4651">
              <w:rPr>
                <w:rFonts w:ascii="Tahoma" w:hAnsi="Tahoma" w:cs="Tahoma"/>
                <w:sz w:val="24"/>
                <w:szCs w:val="24"/>
                <w:lang w:eastAsia="ru-RU"/>
              </w:rPr>
              <w:t>Здание одноэтажное</w:t>
            </w:r>
            <w:r w:rsidR="00D029A8" w:rsidRPr="004F4651">
              <w:rPr>
                <w:rFonts w:ascii="Tahoma" w:hAnsi="Tahoma" w:cs="Tahoma"/>
                <w:sz w:val="24"/>
                <w:szCs w:val="24"/>
                <w:lang w:eastAsia="ru-RU"/>
              </w:rPr>
              <w:t xml:space="preserve">. Общая площадь </w:t>
            </w:r>
            <w:r w:rsidR="00A82EFC" w:rsidRPr="004F4651">
              <w:rPr>
                <w:rFonts w:ascii="Tahoma" w:hAnsi="Tahoma" w:cs="Tahoma"/>
                <w:sz w:val="24"/>
                <w:szCs w:val="24"/>
                <w:lang w:eastAsia="ru-RU"/>
              </w:rPr>
              <w:t>здания</w:t>
            </w:r>
            <w:r w:rsidR="00D029A8" w:rsidRPr="004F4651">
              <w:rPr>
                <w:rFonts w:ascii="Tahoma" w:hAnsi="Tahoma" w:cs="Tahoma"/>
                <w:sz w:val="24"/>
                <w:szCs w:val="24"/>
                <w:lang w:eastAsia="ru-RU"/>
              </w:rPr>
              <w:t xml:space="preserve"> - </w:t>
            </w:r>
            <w:r w:rsidR="00A82EFC" w:rsidRPr="004F4651">
              <w:rPr>
                <w:rFonts w:ascii="Tahoma" w:hAnsi="Tahoma" w:cs="Tahoma"/>
                <w:sz w:val="24"/>
                <w:szCs w:val="24"/>
                <w:lang w:eastAsia="ru-RU"/>
              </w:rPr>
              <w:t>188</w:t>
            </w:r>
            <w:r w:rsidR="00D029A8" w:rsidRPr="004F4651">
              <w:rPr>
                <w:rFonts w:ascii="Tahoma" w:hAnsi="Tahoma" w:cs="Tahoma"/>
                <w:sz w:val="24"/>
                <w:szCs w:val="24"/>
                <w:lang w:eastAsia="ru-RU"/>
              </w:rPr>
              <w:t xml:space="preserve">,7 </w:t>
            </w:r>
            <w:proofErr w:type="spellStart"/>
            <w:r w:rsidR="00D029A8" w:rsidRPr="004F4651">
              <w:rPr>
                <w:rFonts w:ascii="Tahoma" w:hAnsi="Tahoma" w:cs="Tahoma"/>
                <w:sz w:val="24"/>
                <w:szCs w:val="24"/>
                <w:lang w:eastAsia="ru-RU"/>
              </w:rPr>
              <w:t>м.кв</w:t>
            </w:r>
            <w:proofErr w:type="spellEnd"/>
            <w:r w:rsidR="00D029A8" w:rsidRPr="004F4651">
              <w:rPr>
                <w:rFonts w:ascii="Tahoma" w:hAnsi="Tahoma" w:cs="Tahoma"/>
                <w:sz w:val="24"/>
                <w:szCs w:val="24"/>
                <w:lang w:eastAsia="ru-RU"/>
              </w:rPr>
              <w:t xml:space="preserve">. Высота потолков не превышает </w:t>
            </w:r>
            <w:r w:rsidR="00A82EFC" w:rsidRPr="004F4651">
              <w:rPr>
                <w:rFonts w:ascii="Tahoma" w:hAnsi="Tahoma" w:cs="Tahoma"/>
                <w:sz w:val="24"/>
                <w:szCs w:val="24"/>
                <w:lang w:eastAsia="ru-RU"/>
              </w:rPr>
              <w:t>4</w:t>
            </w:r>
            <w:r w:rsidR="00D029A8" w:rsidRPr="004F4651">
              <w:rPr>
                <w:rFonts w:ascii="Tahoma" w:hAnsi="Tahoma" w:cs="Tahoma"/>
                <w:sz w:val="24"/>
                <w:szCs w:val="24"/>
                <w:lang w:eastAsia="ru-RU"/>
              </w:rPr>
              <w:t>,</w:t>
            </w:r>
            <w:r w:rsidR="00A82EFC" w:rsidRPr="004F4651">
              <w:rPr>
                <w:rFonts w:ascii="Tahoma" w:hAnsi="Tahoma" w:cs="Tahoma"/>
                <w:sz w:val="24"/>
                <w:szCs w:val="24"/>
                <w:lang w:eastAsia="ru-RU"/>
              </w:rPr>
              <w:t>3</w:t>
            </w:r>
            <w:r w:rsidR="00D029A8" w:rsidRPr="004F4651">
              <w:rPr>
                <w:rFonts w:ascii="Tahoma" w:hAnsi="Tahoma" w:cs="Tahoma"/>
                <w:sz w:val="24"/>
                <w:szCs w:val="24"/>
                <w:lang w:eastAsia="ru-RU"/>
              </w:rPr>
              <w:t>5 м. Часть защищаемых помещений оборудованы подвесным потолком.</w:t>
            </w:r>
          </w:p>
          <w:p w14:paraId="2A3F5B51" w14:textId="5FA7A1A2" w:rsidR="00300779" w:rsidRPr="004F4651" w:rsidRDefault="00D029A8" w:rsidP="00300779">
            <w:pPr>
              <w:spacing w:after="0"/>
              <w:jc w:val="both"/>
              <w:rPr>
                <w:rFonts w:ascii="Tahoma" w:hAnsi="Tahoma" w:cs="Tahoma"/>
                <w:sz w:val="24"/>
                <w:szCs w:val="24"/>
              </w:rPr>
            </w:pPr>
            <w:r w:rsidRPr="004F4651">
              <w:rPr>
                <w:rFonts w:ascii="Tahoma" w:hAnsi="Tahoma" w:cs="Tahoma"/>
                <w:sz w:val="24"/>
                <w:szCs w:val="24"/>
              </w:rPr>
              <w:t xml:space="preserve">– здание </w:t>
            </w:r>
            <w:r w:rsidR="00A82EFC" w:rsidRPr="004F4651">
              <w:rPr>
                <w:rFonts w:ascii="Tahoma" w:hAnsi="Tahoma" w:cs="Tahoma"/>
                <w:sz w:val="24"/>
                <w:szCs w:val="24"/>
              </w:rPr>
              <w:t>железнодорожной диспетчерской</w:t>
            </w:r>
            <w:r w:rsidRPr="004F4651">
              <w:rPr>
                <w:rFonts w:ascii="Tahoma" w:hAnsi="Tahoma" w:cs="Tahoma"/>
                <w:sz w:val="24"/>
                <w:szCs w:val="24"/>
              </w:rPr>
              <w:t xml:space="preserve">, инв. </w:t>
            </w:r>
            <w:r w:rsidR="00E6462C" w:rsidRPr="004F4651">
              <w:rPr>
                <w:rFonts w:ascii="Tahoma" w:hAnsi="Tahoma" w:cs="Tahoma"/>
                <w:sz w:val="24"/>
                <w:szCs w:val="24"/>
              </w:rPr>
              <w:t>№</w:t>
            </w:r>
            <w:r w:rsidR="00A82EFC" w:rsidRPr="004F4651">
              <w:rPr>
                <w:rFonts w:ascii="Tahoma" w:hAnsi="Tahoma" w:cs="Tahoma"/>
                <w:sz w:val="24"/>
                <w:szCs w:val="24"/>
              </w:rPr>
              <w:t>50А</w:t>
            </w:r>
            <w:r w:rsidR="00E6462C" w:rsidRPr="004F4651">
              <w:rPr>
                <w:rFonts w:ascii="Tahoma" w:hAnsi="Tahoma" w:cs="Tahoma"/>
                <w:sz w:val="24"/>
                <w:szCs w:val="24"/>
              </w:rPr>
              <w:t xml:space="preserve">, </w:t>
            </w:r>
            <w:r w:rsidRPr="004F4651">
              <w:rPr>
                <w:rFonts w:ascii="Tahoma" w:hAnsi="Tahoma" w:cs="Tahoma"/>
                <w:sz w:val="24"/>
                <w:szCs w:val="24"/>
              </w:rPr>
              <w:t>расположен</w:t>
            </w:r>
            <w:r w:rsidR="00A82EFC" w:rsidRPr="004F4651">
              <w:rPr>
                <w:rFonts w:ascii="Tahoma" w:hAnsi="Tahoma" w:cs="Tahoma"/>
                <w:sz w:val="24"/>
                <w:szCs w:val="24"/>
              </w:rPr>
              <w:t>о</w:t>
            </w:r>
            <w:r w:rsidRPr="004F4651">
              <w:rPr>
                <w:rFonts w:ascii="Tahoma" w:hAnsi="Tahoma" w:cs="Tahoma"/>
                <w:sz w:val="24"/>
                <w:szCs w:val="24"/>
              </w:rPr>
              <w:t xml:space="preserve"> на </w:t>
            </w:r>
            <w:proofErr w:type="spellStart"/>
            <w:r w:rsidRPr="004F4651">
              <w:rPr>
                <w:rFonts w:ascii="Tahoma" w:hAnsi="Tahoma" w:cs="Tahoma"/>
                <w:sz w:val="24"/>
                <w:szCs w:val="24"/>
              </w:rPr>
              <w:t>Злобинском</w:t>
            </w:r>
            <w:proofErr w:type="spellEnd"/>
            <w:r w:rsidRPr="004F4651">
              <w:rPr>
                <w:rFonts w:ascii="Tahoma" w:hAnsi="Tahoma" w:cs="Tahoma"/>
                <w:sz w:val="24"/>
                <w:szCs w:val="24"/>
              </w:rPr>
              <w:t xml:space="preserve"> грузовом районе, г. Красноярск, ул. Коммунальная, д. 2</w:t>
            </w:r>
            <w:r w:rsidR="004F7DBF">
              <w:rPr>
                <w:rFonts w:ascii="Tahoma" w:hAnsi="Tahoma" w:cs="Tahoma"/>
                <w:sz w:val="24"/>
                <w:szCs w:val="24"/>
              </w:rPr>
              <w:t>, стр</w:t>
            </w:r>
            <w:r w:rsidR="00F44B9A">
              <w:rPr>
                <w:rFonts w:ascii="Tahoma" w:hAnsi="Tahoma" w:cs="Tahoma"/>
                <w:sz w:val="24"/>
                <w:szCs w:val="24"/>
              </w:rPr>
              <w:t xml:space="preserve">оение </w:t>
            </w:r>
            <w:r w:rsidR="004F7DBF">
              <w:rPr>
                <w:rFonts w:ascii="Tahoma" w:hAnsi="Tahoma" w:cs="Tahoma"/>
                <w:sz w:val="24"/>
                <w:szCs w:val="24"/>
              </w:rPr>
              <w:t>60</w:t>
            </w:r>
            <w:r w:rsidR="00F44B9A">
              <w:rPr>
                <w:rFonts w:ascii="Tahoma" w:hAnsi="Tahoma" w:cs="Tahoma"/>
                <w:sz w:val="24"/>
                <w:szCs w:val="24"/>
              </w:rPr>
              <w:t xml:space="preserve">, кадастровый номер </w:t>
            </w:r>
            <w:r w:rsidR="00F44B9A" w:rsidRPr="00E86DFE">
              <w:rPr>
                <w:rFonts w:ascii="Tahoma" w:hAnsi="Tahoma" w:cs="Tahoma"/>
                <w:sz w:val="24"/>
                <w:szCs w:val="24"/>
              </w:rPr>
              <w:t>24:50:0000000:176703</w:t>
            </w:r>
            <w:r w:rsidR="00E6462C" w:rsidRPr="004F4651">
              <w:rPr>
                <w:rFonts w:ascii="Tahoma" w:hAnsi="Tahoma" w:cs="Tahoma"/>
                <w:sz w:val="24"/>
                <w:szCs w:val="24"/>
              </w:rPr>
              <w:t>.</w:t>
            </w:r>
            <w:r w:rsidR="00300779" w:rsidRPr="004F4651">
              <w:rPr>
                <w:rFonts w:ascii="Tahoma" w:hAnsi="Tahoma" w:cs="Tahoma"/>
                <w:sz w:val="24"/>
                <w:szCs w:val="24"/>
              </w:rPr>
              <w:t xml:space="preserve"> </w:t>
            </w:r>
            <w:r w:rsidR="00A82EFC" w:rsidRPr="004F4651">
              <w:rPr>
                <w:rFonts w:ascii="Tahoma" w:hAnsi="Tahoma" w:cs="Tahoma"/>
                <w:sz w:val="24"/>
                <w:szCs w:val="24"/>
                <w:lang w:eastAsia="ru-RU"/>
              </w:rPr>
              <w:t>Здание двухэтажное</w:t>
            </w:r>
            <w:r w:rsidRPr="004F4651">
              <w:rPr>
                <w:rFonts w:ascii="Tahoma" w:hAnsi="Tahoma" w:cs="Tahoma"/>
                <w:sz w:val="24"/>
                <w:szCs w:val="24"/>
                <w:lang w:eastAsia="ru-RU"/>
              </w:rPr>
              <w:t xml:space="preserve">. Общая площадь </w:t>
            </w:r>
            <w:r w:rsidR="00A82EFC" w:rsidRPr="004F4651">
              <w:rPr>
                <w:rFonts w:ascii="Tahoma" w:hAnsi="Tahoma" w:cs="Tahoma"/>
                <w:sz w:val="24"/>
                <w:szCs w:val="24"/>
                <w:lang w:eastAsia="ru-RU"/>
              </w:rPr>
              <w:t>здания</w:t>
            </w:r>
            <w:r w:rsidRPr="004F4651">
              <w:rPr>
                <w:rFonts w:ascii="Tahoma" w:hAnsi="Tahoma" w:cs="Tahoma"/>
                <w:sz w:val="24"/>
                <w:szCs w:val="24"/>
                <w:lang w:eastAsia="ru-RU"/>
              </w:rPr>
              <w:t xml:space="preserve"> - </w:t>
            </w:r>
            <w:r w:rsidR="00A82EFC" w:rsidRPr="004F4651">
              <w:rPr>
                <w:rFonts w:ascii="Tahoma" w:hAnsi="Tahoma" w:cs="Tahoma"/>
                <w:sz w:val="24"/>
                <w:szCs w:val="24"/>
                <w:lang w:eastAsia="ru-RU"/>
              </w:rPr>
              <w:t>254</w:t>
            </w:r>
            <w:r w:rsidRPr="004F4651">
              <w:rPr>
                <w:rFonts w:ascii="Tahoma" w:hAnsi="Tahoma" w:cs="Tahoma"/>
                <w:sz w:val="24"/>
                <w:szCs w:val="24"/>
                <w:lang w:eastAsia="ru-RU"/>
              </w:rPr>
              <w:t>,</w:t>
            </w:r>
            <w:r w:rsidR="00A82EFC" w:rsidRPr="004F4651">
              <w:rPr>
                <w:rFonts w:ascii="Tahoma" w:hAnsi="Tahoma" w:cs="Tahoma"/>
                <w:sz w:val="24"/>
                <w:szCs w:val="24"/>
                <w:lang w:eastAsia="ru-RU"/>
              </w:rPr>
              <w:t>9</w:t>
            </w:r>
            <w:r w:rsidRPr="004F4651">
              <w:rPr>
                <w:rFonts w:ascii="Tahoma" w:hAnsi="Tahoma" w:cs="Tahoma"/>
                <w:sz w:val="24"/>
                <w:szCs w:val="24"/>
                <w:lang w:eastAsia="ru-RU"/>
              </w:rPr>
              <w:t xml:space="preserve"> </w:t>
            </w:r>
            <w:proofErr w:type="spellStart"/>
            <w:r w:rsidRPr="004F4651">
              <w:rPr>
                <w:rFonts w:ascii="Tahoma" w:hAnsi="Tahoma" w:cs="Tahoma"/>
                <w:sz w:val="24"/>
                <w:szCs w:val="24"/>
                <w:lang w:eastAsia="ru-RU"/>
              </w:rPr>
              <w:t>м.кв</w:t>
            </w:r>
            <w:proofErr w:type="spellEnd"/>
            <w:r w:rsidRPr="004F4651">
              <w:rPr>
                <w:rFonts w:ascii="Tahoma" w:hAnsi="Tahoma" w:cs="Tahoma"/>
                <w:sz w:val="24"/>
                <w:szCs w:val="24"/>
                <w:lang w:eastAsia="ru-RU"/>
              </w:rPr>
              <w:t>. Высота потолков не превышает 3,</w:t>
            </w:r>
            <w:r w:rsidR="00A82EFC" w:rsidRPr="004F4651">
              <w:rPr>
                <w:rFonts w:ascii="Tahoma" w:hAnsi="Tahoma" w:cs="Tahoma"/>
                <w:sz w:val="24"/>
                <w:szCs w:val="24"/>
                <w:lang w:eastAsia="ru-RU"/>
              </w:rPr>
              <w:t>3</w:t>
            </w:r>
            <w:r w:rsidRPr="004F4651">
              <w:rPr>
                <w:rFonts w:ascii="Tahoma" w:hAnsi="Tahoma" w:cs="Tahoma"/>
                <w:sz w:val="24"/>
                <w:szCs w:val="24"/>
                <w:lang w:eastAsia="ru-RU"/>
              </w:rPr>
              <w:t xml:space="preserve"> м. Часть защищаемых помещений оборудованы подвесным потолком.</w:t>
            </w:r>
          </w:p>
          <w:p w14:paraId="53106B33" w14:textId="59D2B2AC" w:rsidR="005C443F" w:rsidRPr="004F4651" w:rsidRDefault="005C443F" w:rsidP="00A82EFC">
            <w:pPr>
              <w:spacing w:after="0"/>
              <w:jc w:val="both"/>
              <w:rPr>
                <w:rFonts w:ascii="Tahoma" w:hAnsi="Tahoma" w:cs="Tahoma"/>
                <w:sz w:val="24"/>
                <w:szCs w:val="24"/>
              </w:rPr>
            </w:pPr>
            <w:r w:rsidRPr="004F4651">
              <w:rPr>
                <w:rFonts w:ascii="Tahoma" w:hAnsi="Tahoma" w:cs="Tahoma"/>
                <w:sz w:val="24"/>
                <w:szCs w:val="24"/>
              </w:rPr>
              <w:t xml:space="preserve">– здание </w:t>
            </w:r>
            <w:r w:rsidR="00A82EFC" w:rsidRPr="004F4651">
              <w:rPr>
                <w:rFonts w:ascii="Tahoma" w:hAnsi="Tahoma" w:cs="Tahoma"/>
                <w:sz w:val="24"/>
                <w:szCs w:val="24"/>
              </w:rPr>
              <w:t>АЗС АТЦ</w:t>
            </w:r>
            <w:r w:rsidRPr="004F4651">
              <w:rPr>
                <w:rFonts w:ascii="Tahoma" w:hAnsi="Tahoma" w:cs="Tahoma"/>
                <w:sz w:val="24"/>
                <w:szCs w:val="24"/>
              </w:rPr>
              <w:t>, инв. №</w:t>
            </w:r>
            <w:r w:rsidR="00A82EFC" w:rsidRPr="004F4651">
              <w:rPr>
                <w:rFonts w:ascii="Tahoma" w:hAnsi="Tahoma" w:cs="Tahoma"/>
                <w:sz w:val="24"/>
                <w:szCs w:val="24"/>
              </w:rPr>
              <w:t>970А</w:t>
            </w:r>
            <w:r w:rsidRPr="004F4651">
              <w:rPr>
                <w:rFonts w:ascii="Tahoma" w:hAnsi="Tahoma" w:cs="Tahoma"/>
                <w:sz w:val="24"/>
                <w:szCs w:val="24"/>
              </w:rPr>
              <w:t xml:space="preserve"> расположен</w:t>
            </w:r>
            <w:r w:rsidR="00A82EFC" w:rsidRPr="004F4651">
              <w:rPr>
                <w:rFonts w:ascii="Tahoma" w:hAnsi="Tahoma" w:cs="Tahoma"/>
                <w:sz w:val="24"/>
                <w:szCs w:val="24"/>
              </w:rPr>
              <w:t>о</w:t>
            </w:r>
            <w:r w:rsidRPr="004F4651">
              <w:rPr>
                <w:rFonts w:ascii="Tahoma" w:hAnsi="Tahoma" w:cs="Tahoma"/>
                <w:sz w:val="24"/>
                <w:szCs w:val="24"/>
              </w:rPr>
              <w:t xml:space="preserve"> на </w:t>
            </w:r>
            <w:proofErr w:type="spellStart"/>
            <w:r w:rsidRPr="004F4651">
              <w:rPr>
                <w:rFonts w:ascii="Tahoma" w:hAnsi="Tahoma" w:cs="Tahoma"/>
                <w:sz w:val="24"/>
                <w:szCs w:val="24"/>
              </w:rPr>
              <w:t>Злобинском</w:t>
            </w:r>
            <w:proofErr w:type="spellEnd"/>
            <w:r w:rsidRPr="004F4651">
              <w:rPr>
                <w:rFonts w:ascii="Tahoma" w:hAnsi="Tahoma" w:cs="Tahoma"/>
                <w:sz w:val="24"/>
                <w:szCs w:val="24"/>
              </w:rPr>
              <w:t xml:space="preserve"> грузовом районе, г. Кра</w:t>
            </w:r>
            <w:r w:rsidR="00A82EFC" w:rsidRPr="004F4651">
              <w:rPr>
                <w:rFonts w:ascii="Tahoma" w:hAnsi="Tahoma" w:cs="Tahoma"/>
                <w:sz w:val="24"/>
                <w:szCs w:val="24"/>
              </w:rPr>
              <w:t>сноярск, ул. Коммунальная, д. 2</w:t>
            </w:r>
            <w:r w:rsidR="00F44B9A">
              <w:rPr>
                <w:rFonts w:ascii="Tahoma" w:hAnsi="Tahoma" w:cs="Tahoma"/>
                <w:sz w:val="24"/>
                <w:szCs w:val="24"/>
              </w:rPr>
              <w:t xml:space="preserve">, кадастровый номер </w:t>
            </w:r>
            <w:r w:rsidR="00F44B9A" w:rsidRPr="008F70F6">
              <w:rPr>
                <w:rFonts w:ascii="Tahoma" w:hAnsi="Tahoma" w:cs="Tahoma"/>
                <w:sz w:val="24"/>
                <w:szCs w:val="24"/>
              </w:rPr>
              <w:t>24:50:0600013:651</w:t>
            </w:r>
            <w:r w:rsidR="00300779" w:rsidRPr="004F4651">
              <w:rPr>
                <w:rFonts w:ascii="Tahoma" w:hAnsi="Tahoma" w:cs="Tahoma"/>
                <w:sz w:val="24"/>
                <w:szCs w:val="24"/>
              </w:rPr>
              <w:t xml:space="preserve">. </w:t>
            </w:r>
            <w:r w:rsidR="00A82EFC" w:rsidRPr="004F4651">
              <w:rPr>
                <w:rFonts w:ascii="Tahoma" w:hAnsi="Tahoma" w:cs="Tahoma"/>
                <w:sz w:val="24"/>
                <w:szCs w:val="24"/>
              </w:rPr>
              <w:t>Здание одноэтажное</w:t>
            </w:r>
            <w:r w:rsidRPr="004F4651">
              <w:rPr>
                <w:rFonts w:ascii="Tahoma" w:hAnsi="Tahoma" w:cs="Tahoma"/>
                <w:sz w:val="24"/>
                <w:szCs w:val="24"/>
              </w:rPr>
              <w:t>. Общая</w:t>
            </w:r>
            <w:r w:rsidR="00300779" w:rsidRPr="004F4651">
              <w:rPr>
                <w:rFonts w:ascii="Tahoma" w:hAnsi="Tahoma" w:cs="Tahoma"/>
                <w:sz w:val="24"/>
                <w:szCs w:val="24"/>
              </w:rPr>
              <w:t xml:space="preserve"> </w:t>
            </w:r>
            <w:r w:rsidRPr="004F4651">
              <w:rPr>
                <w:rFonts w:ascii="Tahoma" w:hAnsi="Tahoma" w:cs="Tahoma"/>
                <w:sz w:val="24"/>
                <w:szCs w:val="24"/>
              </w:rPr>
              <w:t xml:space="preserve">площадь </w:t>
            </w:r>
            <w:r w:rsidR="00A82EFC" w:rsidRPr="004F4651">
              <w:rPr>
                <w:rFonts w:ascii="Tahoma" w:hAnsi="Tahoma" w:cs="Tahoma"/>
                <w:sz w:val="24"/>
                <w:szCs w:val="24"/>
              </w:rPr>
              <w:t>здания</w:t>
            </w:r>
            <w:r w:rsidRPr="004F4651">
              <w:rPr>
                <w:rFonts w:ascii="Tahoma" w:hAnsi="Tahoma" w:cs="Tahoma"/>
                <w:sz w:val="24"/>
                <w:szCs w:val="24"/>
              </w:rPr>
              <w:t xml:space="preserve"> - </w:t>
            </w:r>
            <w:r w:rsidR="00A82EFC" w:rsidRPr="004F4651">
              <w:rPr>
                <w:rFonts w:ascii="Tahoma" w:hAnsi="Tahoma" w:cs="Tahoma"/>
                <w:sz w:val="24"/>
                <w:szCs w:val="24"/>
              </w:rPr>
              <w:t>9</w:t>
            </w:r>
            <w:r w:rsidRPr="004F4651">
              <w:rPr>
                <w:rFonts w:ascii="Tahoma" w:hAnsi="Tahoma" w:cs="Tahoma"/>
                <w:sz w:val="24"/>
                <w:szCs w:val="24"/>
              </w:rPr>
              <w:t>,</w:t>
            </w:r>
            <w:r w:rsidR="00A82EFC" w:rsidRPr="004F4651">
              <w:rPr>
                <w:rFonts w:ascii="Tahoma" w:hAnsi="Tahoma" w:cs="Tahoma"/>
                <w:sz w:val="24"/>
                <w:szCs w:val="24"/>
              </w:rPr>
              <w:t>2</w:t>
            </w:r>
            <w:r w:rsidRPr="004F4651">
              <w:rPr>
                <w:rFonts w:ascii="Tahoma" w:hAnsi="Tahoma" w:cs="Tahoma"/>
                <w:sz w:val="24"/>
                <w:szCs w:val="24"/>
              </w:rPr>
              <w:t xml:space="preserve"> </w:t>
            </w:r>
            <w:proofErr w:type="spellStart"/>
            <w:r w:rsidRPr="004F4651">
              <w:rPr>
                <w:rFonts w:ascii="Tahoma" w:hAnsi="Tahoma" w:cs="Tahoma"/>
                <w:sz w:val="24"/>
                <w:szCs w:val="24"/>
              </w:rPr>
              <w:t>м.кв</w:t>
            </w:r>
            <w:proofErr w:type="spellEnd"/>
            <w:r w:rsidRPr="004F4651">
              <w:rPr>
                <w:rFonts w:ascii="Tahoma" w:hAnsi="Tahoma" w:cs="Tahoma"/>
                <w:sz w:val="24"/>
                <w:szCs w:val="24"/>
              </w:rPr>
              <w:t xml:space="preserve">. </w:t>
            </w:r>
          </w:p>
          <w:p w14:paraId="6409D7BD" w14:textId="031D5C63" w:rsidR="00A82EFC" w:rsidRPr="004F4651" w:rsidRDefault="00A82EFC" w:rsidP="00A82EFC">
            <w:pPr>
              <w:spacing w:after="0"/>
              <w:jc w:val="both"/>
              <w:rPr>
                <w:rFonts w:ascii="Tahoma" w:hAnsi="Tahoma" w:cs="Tahoma"/>
                <w:sz w:val="24"/>
                <w:szCs w:val="24"/>
              </w:rPr>
            </w:pPr>
            <w:r w:rsidRPr="004F4651">
              <w:rPr>
                <w:rFonts w:ascii="Tahoma" w:hAnsi="Tahoma" w:cs="Tahoma"/>
                <w:sz w:val="24"/>
                <w:szCs w:val="24"/>
              </w:rPr>
              <w:t xml:space="preserve">- здание котельной (здание бытовых помещений и гаража) инв. №60600136, расположено на территории участка Песчанка </w:t>
            </w:r>
            <w:proofErr w:type="spellStart"/>
            <w:r w:rsidRPr="004F4651">
              <w:rPr>
                <w:rFonts w:ascii="Tahoma" w:hAnsi="Tahoma" w:cs="Tahoma"/>
                <w:sz w:val="24"/>
                <w:szCs w:val="24"/>
              </w:rPr>
              <w:t>Злобинского</w:t>
            </w:r>
            <w:proofErr w:type="spellEnd"/>
            <w:r w:rsidRPr="004F4651">
              <w:rPr>
                <w:rFonts w:ascii="Tahoma" w:hAnsi="Tahoma" w:cs="Tahoma"/>
                <w:sz w:val="24"/>
                <w:szCs w:val="24"/>
              </w:rPr>
              <w:t xml:space="preserve"> грузового района </w:t>
            </w:r>
            <w:proofErr w:type="spellStart"/>
            <w:r w:rsidRPr="004F4651">
              <w:rPr>
                <w:rFonts w:ascii="Tahoma" w:hAnsi="Tahoma" w:cs="Tahoma"/>
                <w:sz w:val="24"/>
                <w:szCs w:val="24"/>
              </w:rPr>
              <w:t>Емельяновский</w:t>
            </w:r>
            <w:proofErr w:type="spellEnd"/>
            <w:r w:rsidRPr="004F4651">
              <w:rPr>
                <w:rFonts w:ascii="Tahoma" w:hAnsi="Tahoma" w:cs="Tahoma"/>
                <w:sz w:val="24"/>
                <w:szCs w:val="24"/>
              </w:rPr>
              <w:t xml:space="preserve"> </w:t>
            </w:r>
            <w:r w:rsidRPr="004F4651">
              <w:rPr>
                <w:rFonts w:ascii="Tahoma" w:hAnsi="Tahoma" w:cs="Tahoma"/>
                <w:sz w:val="24"/>
                <w:szCs w:val="24"/>
              </w:rPr>
              <w:lastRenderedPageBreak/>
              <w:t>район, 2,5 км. на юго-восток от д. Песчанка</w:t>
            </w:r>
            <w:r w:rsidR="00F44B9A">
              <w:rPr>
                <w:rFonts w:ascii="Tahoma" w:hAnsi="Tahoma" w:cs="Tahoma"/>
                <w:sz w:val="24"/>
                <w:szCs w:val="24"/>
              </w:rPr>
              <w:t xml:space="preserve">, кадастровый номер </w:t>
            </w:r>
            <w:r w:rsidR="00F44B9A" w:rsidRPr="00783157">
              <w:rPr>
                <w:rFonts w:ascii="Tahoma" w:hAnsi="Tahoma" w:cs="Tahoma"/>
                <w:sz w:val="24"/>
                <w:szCs w:val="24"/>
              </w:rPr>
              <w:t>24:50:0000000:19204</w:t>
            </w:r>
            <w:r w:rsidRPr="004F4651">
              <w:rPr>
                <w:rFonts w:ascii="Tahoma" w:hAnsi="Tahoma" w:cs="Tahoma"/>
                <w:sz w:val="24"/>
                <w:szCs w:val="24"/>
              </w:rPr>
              <w:t xml:space="preserve">.  Здание двухэтажное.  </w:t>
            </w:r>
            <w:r w:rsidRPr="004F4651">
              <w:rPr>
                <w:rFonts w:ascii="Tahoma" w:hAnsi="Tahoma" w:cs="Tahoma"/>
                <w:sz w:val="24"/>
                <w:szCs w:val="24"/>
                <w:lang w:eastAsia="ru-RU"/>
              </w:rPr>
              <w:t xml:space="preserve">Общая площадь здания - 876,7 </w:t>
            </w:r>
            <w:proofErr w:type="spellStart"/>
            <w:r w:rsidRPr="004F4651">
              <w:rPr>
                <w:rFonts w:ascii="Tahoma" w:hAnsi="Tahoma" w:cs="Tahoma"/>
                <w:sz w:val="24"/>
                <w:szCs w:val="24"/>
                <w:lang w:eastAsia="ru-RU"/>
              </w:rPr>
              <w:t>м.кв</w:t>
            </w:r>
            <w:proofErr w:type="spellEnd"/>
            <w:r w:rsidRPr="004F4651">
              <w:rPr>
                <w:rFonts w:ascii="Tahoma" w:hAnsi="Tahoma" w:cs="Tahoma"/>
                <w:sz w:val="24"/>
                <w:szCs w:val="24"/>
                <w:lang w:eastAsia="ru-RU"/>
              </w:rPr>
              <w:t>. Высота потолков в административных помещениях не превышает 3 м. Высота потолков в помещениях склада не превышает 6,1 м.</w:t>
            </w:r>
          </w:p>
          <w:p w14:paraId="55637845" w14:textId="186DE4A9" w:rsidR="00A82EFC" w:rsidRPr="004F4651" w:rsidRDefault="00A652D2" w:rsidP="00A82EFC">
            <w:pPr>
              <w:spacing w:after="0"/>
              <w:jc w:val="both"/>
              <w:rPr>
                <w:rFonts w:ascii="Tahoma" w:hAnsi="Tahoma" w:cs="Tahoma"/>
                <w:sz w:val="24"/>
                <w:szCs w:val="24"/>
              </w:rPr>
            </w:pPr>
            <w:r w:rsidRPr="004F4651">
              <w:rPr>
                <w:rFonts w:ascii="Tahoma" w:hAnsi="Tahoma" w:cs="Tahoma"/>
                <w:sz w:val="24"/>
                <w:szCs w:val="24"/>
              </w:rPr>
              <w:t xml:space="preserve">– здание проходной, инв. № 971А расположено на </w:t>
            </w:r>
            <w:proofErr w:type="spellStart"/>
            <w:r w:rsidRPr="004F4651">
              <w:rPr>
                <w:rFonts w:ascii="Tahoma" w:hAnsi="Tahoma" w:cs="Tahoma"/>
                <w:sz w:val="24"/>
                <w:szCs w:val="24"/>
              </w:rPr>
              <w:t>Злобинском</w:t>
            </w:r>
            <w:proofErr w:type="spellEnd"/>
            <w:r w:rsidRPr="004F4651">
              <w:rPr>
                <w:rFonts w:ascii="Tahoma" w:hAnsi="Tahoma" w:cs="Tahoma"/>
                <w:sz w:val="24"/>
                <w:szCs w:val="24"/>
              </w:rPr>
              <w:t xml:space="preserve"> грузовом районе, г. Красноярск, ул. Коммунальная, д. 2</w:t>
            </w:r>
            <w:r w:rsidR="00F44B9A">
              <w:rPr>
                <w:rFonts w:ascii="Tahoma" w:hAnsi="Tahoma" w:cs="Tahoma"/>
                <w:sz w:val="24"/>
                <w:szCs w:val="24"/>
              </w:rPr>
              <w:t xml:space="preserve">, кадастровый номер </w:t>
            </w:r>
            <w:r w:rsidR="00F44B9A" w:rsidRPr="00783157">
              <w:rPr>
                <w:rFonts w:ascii="Tahoma" w:hAnsi="Tahoma" w:cs="Tahoma"/>
                <w:sz w:val="24"/>
                <w:szCs w:val="24"/>
              </w:rPr>
              <w:t>24:50:0600013:659</w:t>
            </w:r>
            <w:r w:rsidRPr="004F4651">
              <w:rPr>
                <w:rFonts w:ascii="Tahoma" w:hAnsi="Tahoma" w:cs="Tahoma"/>
                <w:sz w:val="24"/>
                <w:szCs w:val="24"/>
              </w:rPr>
              <w:t xml:space="preserve">. </w:t>
            </w:r>
            <w:r w:rsidRPr="004F4651">
              <w:rPr>
                <w:rFonts w:ascii="Tahoma" w:hAnsi="Tahoma" w:cs="Tahoma"/>
                <w:sz w:val="24"/>
                <w:szCs w:val="24"/>
                <w:lang w:eastAsia="ru-RU"/>
              </w:rPr>
              <w:t xml:space="preserve">Здание одноэтажное. Общая площадь здания - 94,5 </w:t>
            </w:r>
            <w:proofErr w:type="spellStart"/>
            <w:r w:rsidRPr="004F4651">
              <w:rPr>
                <w:rFonts w:ascii="Tahoma" w:hAnsi="Tahoma" w:cs="Tahoma"/>
                <w:sz w:val="24"/>
                <w:szCs w:val="24"/>
                <w:lang w:eastAsia="ru-RU"/>
              </w:rPr>
              <w:t>м.кв</w:t>
            </w:r>
            <w:proofErr w:type="spellEnd"/>
            <w:r w:rsidRPr="004F4651">
              <w:rPr>
                <w:rFonts w:ascii="Tahoma" w:hAnsi="Tahoma" w:cs="Tahoma"/>
                <w:sz w:val="24"/>
                <w:szCs w:val="24"/>
                <w:lang w:eastAsia="ru-RU"/>
              </w:rPr>
              <w:t>. Высота потолков не превышает 3,1 м. Часть защищаемых помещений оборудованы подвесным потолком.</w:t>
            </w:r>
          </w:p>
          <w:p w14:paraId="0669722B" w14:textId="4AE9DEB2" w:rsidR="00A652D2" w:rsidRPr="004F4651" w:rsidRDefault="004F4651" w:rsidP="00A82EFC">
            <w:pPr>
              <w:spacing w:after="0"/>
              <w:jc w:val="both"/>
              <w:rPr>
                <w:rFonts w:ascii="Tahoma" w:hAnsi="Tahoma" w:cs="Tahoma"/>
                <w:sz w:val="24"/>
                <w:szCs w:val="24"/>
              </w:rPr>
            </w:pPr>
            <w:r w:rsidRPr="004F4651">
              <w:rPr>
                <w:rFonts w:ascii="Tahoma" w:hAnsi="Tahoma" w:cs="Tahoma"/>
                <w:sz w:val="24"/>
                <w:szCs w:val="24"/>
              </w:rPr>
              <w:t>– здание операторской АЗС, инв. №967А расположено на Енисейском грузовом районе, г. Красноярск, ул. Прибойная, д. 30</w:t>
            </w:r>
            <w:r w:rsidR="00F44B9A">
              <w:rPr>
                <w:rFonts w:ascii="Tahoma" w:hAnsi="Tahoma" w:cs="Tahoma"/>
                <w:sz w:val="24"/>
                <w:szCs w:val="24"/>
              </w:rPr>
              <w:t xml:space="preserve">, кадастровый номер </w:t>
            </w:r>
            <w:r w:rsidR="00F44B9A" w:rsidRPr="00783157">
              <w:rPr>
                <w:rFonts w:ascii="Tahoma" w:hAnsi="Tahoma" w:cs="Tahoma"/>
                <w:sz w:val="24"/>
                <w:szCs w:val="24"/>
              </w:rPr>
              <w:t>24:50:0700142:261</w:t>
            </w:r>
            <w:r w:rsidRPr="004F4651">
              <w:rPr>
                <w:rFonts w:ascii="Tahoma" w:hAnsi="Tahoma" w:cs="Tahoma"/>
                <w:sz w:val="24"/>
                <w:szCs w:val="24"/>
              </w:rPr>
              <w:t xml:space="preserve">. Здание одноэтажное. Общая площадь здания - 11,7 </w:t>
            </w:r>
            <w:proofErr w:type="spellStart"/>
            <w:r w:rsidRPr="004F4651">
              <w:rPr>
                <w:rFonts w:ascii="Tahoma" w:hAnsi="Tahoma" w:cs="Tahoma"/>
                <w:sz w:val="24"/>
                <w:szCs w:val="24"/>
              </w:rPr>
              <w:t>м.кв</w:t>
            </w:r>
            <w:proofErr w:type="spellEnd"/>
            <w:r w:rsidRPr="004F4651">
              <w:rPr>
                <w:rFonts w:ascii="Tahoma" w:hAnsi="Tahoma" w:cs="Tahoma"/>
                <w:sz w:val="24"/>
                <w:szCs w:val="24"/>
              </w:rPr>
              <w:t>.</w:t>
            </w:r>
          </w:p>
          <w:p w14:paraId="164D9A7D" w14:textId="09111F18" w:rsidR="00A652D2" w:rsidRPr="004F4651" w:rsidRDefault="004F4651" w:rsidP="00A82EFC">
            <w:pPr>
              <w:spacing w:after="0"/>
              <w:jc w:val="both"/>
              <w:rPr>
                <w:rFonts w:ascii="Tahoma" w:hAnsi="Tahoma" w:cs="Tahoma"/>
                <w:sz w:val="24"/>
                <w:szCs w:val="24"/>
              </w:rPr>
            </w:pPr>
            <w:r w:rsidRPr="004F4651">
              <w:rPr>
                <w:rFonts w:ascii="Tahoma" w:hAnsi="Tahoma" w:cs="Tahoma"/>
                <w:sz w:val="24"/>
                <w:szCs w:val="24"/>
              </w:rPr>
              <w:t>- помещение серверной в здании Управления, г. Красноярск, ул. Коммунальная, д. 2</w:t>
            </w:r>
            <w:r w:rsidR="00F44B9A">
              <w:rPr>
                <w:rFonts w:ascii="Tahoma" w:hAnsi="Tahoma" w:cs="Tahoma"/>
                <w:sz w:val="24"/>
                <w:szCs w:val="24"/>
              </w:rPr>
              <w:t xml:space="preserve">, кадастровый номер </w:t>
            </w:r>
            <w:r w:rsidR="00F44B9A" w:rsidRPr="00783157">
              <w:rPr>
                <w:rFonts w:ascii="Tahoma" w:hAnsi="Tahoma" w:cs="Tahoma"/>
                <w:sz w:val="24"/>
                <w:szCs w:val="24"/>
              </w:rPr>
              <w:t>24:50:0600013:567</w:t>
            </w:r>
            <w:r w:rsidRPr="004F4651">
              <w:rPr>
                <w:rFonts w:ascii="Tahoma" w:hAnsi="Tahoma" w:cs="Tahoma"/>
                <w:sz w:val="24"/>
                <w:szCs w:val="24"/>
              </w:rPr>
              <w:t xml:space="preserve">. Площадь помещения составляет 18,9 </w:t>
            </w:r>
            <w:proofErr w:type="spellStart"/>
            <w:r w:rsidRPr="004F4651">
              <w:rPr>
                <w:rFonts w:ascii="Tahoma" w:hAnsi="Tahoma" w:cs="Tahoma"/>
                <w:sz w:val="24"/>
                <w:szCs w:val="24"/>
              </w:rPr>
              <w:t>м.кв</w:t>
            </w:r>
            <w:proofErr w:type="spellEnd"/>
            <w:r w:rsidRPr="004F4651">
              <w:rPr>
                <w:rFonts w:ascii="Tahoma" w:hAnsi="Tahoma" w:cs="Tahoma"/>
                <w:sz w:val="24"/>
                <w:szCs w:val="24"/>
              </w:rPr>
              <w:t xml:space="preserve">. </w:t>
            </w:r>
            <w:r w:rsidRPr="004F4651">
              <w:rPr>
                <w:rFonts w:ascii="Tahoma" w:hAnsi="Tahoma" w:cs="Tahoma"/>
                <w:sz w:val="24"/>
                <w:szCs w:val="24"/>
                <w:lang w:eastAsia="ru-RU"/>
              </w:rPr>
              <w:t xml:space="preserve"> Высота потолков в помещении не превышает 3,3 м.</w:t>
            </w:r>
          </w:p>
          <w:p w14:paraId="3A2C7019" w14:textId="70E299AF" w:rsidR="00A652D2" w:rsidRDefault="004F4651" w:rsidP="00A82EFC">
            <w:pPr>
              <w:spacing w:after="0"/>
              <w:jc w:val="both"/>
              <w:rPr>
                <w:rFonts w:ascii="Tahoma" w:hAnsi="Tahoma" w:cs="Tahoma"/>
                <w:sz w:val="24"/>
                <w:szCs w:val="24"/>
              </w:rPr>
            </w:pPr>
            <w:r w:rsidRPr="004F4651">
              <w:rPr>
                <w:rFonts w:ascii="Tahoma" w:hAnsi="Tahoma" w:cs="Tahoma"/>
                <w:sz w:val="24"/>
                <w:szCs w:val="24"/>
              </w:rPr>
              <w:t>- помещение архива в здании Управления, г. Красноярск, ул. Коммунальная, д. 2</w:t>
            </w:r>
            <w:r w:rsidR="00F44B9A">
              <w:rPr>
                <w:rFonts w:ascii="Tahoma" w:hAnsi="Tahoma" w:cs="Tahoma"/>
                <w:sz w:val="24"/>
                <w:szCs w:val="24"/>
              </w:rPr>
              <w:t xml:space="preserve">, кадастровый номер </w:t>
            </w:r>
            <w:r w:rsidR="00F44B9A" w:rsidRPr="00783157">
              <w:rPr>
                <w:rFonts w:ascii="Tahoma" w:hAnsi="Tahoma" w:cs="Tahoma"/>
                <w:sz w:val="24"/>
                <w:szCs w:val="24"/>
              </w:rPr>
              <w:t>24:50:0600013:567</w:t>
            </w:r>
            <w:r w:rsidRPr="004F4651">
              <w:rPr>
                <w:rFonts w:ascii="Tahoma" w:hAnsi="Tahoma" w:cs="Tahoma"/>
                <w:sz w:val="24"/>
                <w:szCs w:val="24"/>
              </w:rPr>
              <w:t xml:space="preserve">. Площадь помещения составляет 42 </w:t>
            </w:r>
            <w:proofErr w:type="spellStart"/>
            <w:r w:rsidRPr="004F4651">
              <w:rPr>
                <w:rFonts w:ascii="Tahoma" w:hAnsi="Tahoma" w:cs="Tahoma"/>
                <w:sz w:val="24"/>
                <w:szCs w:val="24"/>
              </w:rPr>
              <w:t>м.кв</w:t>
            </w:r>
            <w:proofErr w:type="spellEnd"/>
            <w:r w:rsidRPr="004F4651">
              <w:rPr>
                <w:rFonts w:ascii="Tahoma" w:hAnsi="Tahoma" w:cs="Tahoma"/>
                <w:sz w:val="24"/>
                <w:szCs w:val="24"/>
              </w:rPr>
              <w:t xml:space="preserve">. </w:t>
            </w:r>
            <w:r w:rsidRPr="004F4651">
              <w:rPr>
                <w:rFonts w:ascii="Tahoma" w:hAnsi="Tahoma" w:cs="Tahoma"/>
                <w:sz w:val="24"/>
                <w:szCs w:val="24"/>
                <w:lang w:eastAsia="ru-RU"/>
              </w:rPr>
              <w:t xml:space="preserve"> Высота потолков в помещении не превышает 3,5 м.</w:t>
            </w:r>
          </w:p>
          <w:p w14:paraId="377A4E5A" w14:textId="77777777" w:rsidR="00C20C65" w:rsidRPr="00F67E9E" w:rsidRDefault="00C20C65" w:rsidP="00C20C65">
            <w:pPr>
              <w:numPr>
                <w:ilvl w:val="0"/>
                <w:numId w:val="1"/>
              </w:numPr>
              <w:tabs>
                <w:tab w:val="left" w:pos="317"/>
              </w:tabs>
              <w:suppressAutoHyphens/>
              <w:spacing w:after="0" w:line="240" w:lineRule="auto"/>
              <w:ind w:left="33"/>
              <w:contextualSpacing/>
              <w:jc w:val="both"/>
              <w:rPr>
                <w:rFonts w:ascii="Tahoma" w:eastAsia="Calibri" w:hAnsi="Tahoma" w:cs="Tahoma"/>
                <w:sz w:val="24"/>
                <w:szCs w:val="24"/>
              </w:rPr>
            </w:pPr>
          </w:p>
          <w:p w14:paraId="681400F3" w14:textId="1814F9A5" w:rsidR="00C20C65" w:rsidRPr="00F67E9E" w:rsidRDefault="00C20C65" w:rsidP="00300779">
            <w:pPr>
              <w:numPr>
                <w:ilvl w:val="0"/>
                <w:numId w:val="1"/>
              </w:numPr>
              <w:tabs>
                <w:tab w:val="left" w:pos="317"/>
              </w:tabs>
              <w:suppressAutoHyphens/>
              <w:spacing w:after="0" w:line="240" w:lineRule="auto"/>
              <w:ind w:left="33"/>
              <w:contextualSpacing/>
              <w:jc w:val="both"/>
              <w:rPr>
                <w:rFonts w:ascii="Tahoma" w:eastAsia="Calibri" w:hAnsi="Tahoma" w:cs="Tahoma"/>
                <w:sz w:val="24"/>
                <w:szCs w:val="24"/>
              </w:rPr>
            </w:pPr>
            <w:r w:rsidRPr="00F67E9E">
              <w:rPr>
                <w:rFonts w:ascii="Tahoma" w:eastAsia="Times New Roman" w:hAnsi="Tahoma" w:cs="Tahoma"/>
                <w:sz w:val="24"/>
                <w:szCs w:val="24"/>
                <w:lang w:eastAsia="ar-SA"/>
              </w:rPr>
              <w:t>2. Перечень оборудования, изделий и материалов для монтажа</w:t>
            </w:r>
            <w:r w:rsidRPr="00F67E9E">
              <w:rPr>
                <w:sz w:val="24"/>
                <w:szCs w:val="24"/>
              </w:rPr>
              <w:t xml:space="preserve"> </w:t>
            </w:r>
            <w:r w:rsidRPr="00F67E9E">
              <w:rPr>
                <w:rFonts w:ascii="Tahoma" w:eastAsia="Times New Roman" w:hAnsi="Tahoma" w:cs="Tahoma"/>
                <w:sz w:val="24"/>
                <w:szCs w:val="24"/>
                <w:lang w:eastAsia="ar-SA"/>
              </w:rPr>
              <w:t xml:space="preserve">систем приведен в </w:t>
            </w:r>
            <w:r w:rsidR="00FC2BE5">
              <w:rPr>
                <w:rFonts w:ascii="Tahoma" w:eastAsia="Times New Roman" w:hAnsi="Tahoma" w:cs="Tahoma"/>
                <w:sz w:val="24"/>
                <w:szCs w:val="24"/>
                <w:lang w:eastAsia="ar-SA"/>
              </w:rPr>
              <w:t>рабочей документации</w:t>
            </w:r>
            <w:r w:rsidRPr="00F67E9E">
              <w:rPr>
                <w:rFonts w:ascii="Tahoma" w:eastAsia="Times New Roman" w:hAnsi="Tahoma" w:cs="Tahoma"/>
                <w:sz w:val="24"/>
                <w:szCs w:val="24"/>
                <w:lang w:eastAsia="ar-SA"/>
              </w:rPr>
              <w:t xml:space="preserve"> (Приложение № 1 к Техническому заданию).</w:t>
            </w:r>
            <w:r w:rsidRPr="00F67E9E">
              <w:rPr>
                <w:rFonts w:ascii="Tahoma" w:hAnsi="Tahoma" w:cs="Tahoma"/>
                <w:sz w:val="24"/>
                <w:szCs w:val="24"/>
              </w:rPr>
              <w:t xml:space="preserve"> </w:t>
            </w:r>
            <w:r w:rsidRPr="00F67E9E">
              <w:rPr>
                <w:rFonts w:ascii="Tahoma" w:eastAsia="Times New Roman" w:hAnsi="Tahoma" w:cs="Tahoma"/>
                <w:sz w:val="24"/>
                <w:szCs w:val="24"/>
                <w:lang w:eastAsia="ar-SA"/>
              </w:rPr>
              <w:t>Устанавливаемое оборудование должно полностью взаимодействовать с существующей системой.</w:t>
            </w:r>
          </w:p>
          <w:p w14:paraId="6275592B" w14:textId="77777777" w:rsidR="00C20C65" w:rsidRPr="00F67E9E" w:rsidRDefault="00C20C65" w:rsidP="00C20C65">
            <w:pPr>
              <w:numPr>
                <w:ilvl w:val="0"/>
                <w:numId w:val="1"/>
              </w:numPr>
              <w:tabs>
                <w:tab w:val="left" w:pos="317"/>
              </w:tabs>
              <w:suppressAutoHyphens/>
              <w:spacing w:after="0" w:line="240" w:lineRule="auto"/>
              <w:ind w:left="33"/>
              <w:contextualSpacing/>
              <w:jc w:val="both"/>
              <w:rPr>
                <w:rFonts w:ascii="Tahoma" w:eastAsia="Calibri" w:hAnsi="Tahoma" w:cs="Tahoma"/>
                <w:sz w:val="24"/>
                <w:szCs w:val="24"/>
              </w:rPr>
            </w:pPr>
          </w:p>
          <w:p w14:paraId="4AEAC03B" w14:textId="046C5AB7" w:rsidR="00C20C65" w:rsidRPr="00F67E9E" w:rsidRDefault="00C20C65" w:rsidP="00C20C65">
            <w:pPr>
              <w:numPr>
                <w:ilvl w:val="0"/>
                <w:numId w:val="1"/>
              </w:numPr>
              <w:tabs>
                <w:tab w:val="left" w:pos="317"/>
              </w:tabs>
              <w:suppressAutoHyphens/>
              <w:spacing w:after="0" w:line="240" w:lineRule="auto"/>
              <w:ind w:left="33"/>
              <w:contextualSpacing/>
              <w:jc w:val="both"/>
              <w:rPr>
                <w:rFonts w:ascii="Tahoma" w:eastAsia="Calibri" w:hAnsi="Tahoma" w:cs="Tahoma"/>
                <w:sz w:val="24"/>
                <w:szCs w:val="24"/>
              </w:rPr>
            </w:pPr>
            <w:r w:rsidRPr="00F67E9E">
              <w:rPr>
                <w:rFonts w:ascii="Tahoma" w:eastAsia="Times New Roman" w:hAnsi="Tahoma" w:cs="Tahoma"/>
                <w:sz w:val="24"/>
                <w:szCs w:val="24"/>
                <w:lang w:eastAsia="ru-RU"/>
              </w:rPr>
              <w:t>3. Требования к техническим характеристикам</w:t>
            </w:r>
            <w:r w:rsidRPr="00F67E9E">
              <w:rPr>
                <w:rFonts w:ascii="Tahoma" w:hAnsi="Tahoma" w:cs="Tahoma"/>
                <w:b/>
                <w:sz w:val="24"/>
                <w:szCs w:val="24"/>
              </w:rPr>
              <w:t xml:space="preserve"> </w:t>
            </w:r>
            <w:r w:rsidRPr="00F67E9E">
              <w:rPr>
                <w:rFonts w:ascii="Tahoma" w:eastAsia="Times New Roman" w:hAnsi="Tahoma" w:cs="Tahoma"/>
                <w:sz w:val="24"/>
                <w:szCs w:val="24"/>
                <w:lang w:eastAsia="ru-RU"/>
              </w:rPr>
              <w:t xml:space="preserve">оборудования, </w:t>
            </w:r>
            <w:r w:rsidRPr="00F67E9E">
              <w:rPr>
                <w:rFonts w:ascii="Tahoma" w:eastAsia="Times New Roman" w:hAnsi="Tahoma" w:cs="Tahoma"/>
                <w:sz w:val="24"/>
                <w:szCs w:val="24"/>
                <w:lang w:eastAsia="ar-SA"/>
              </w:rPr>
              <w:t xml:space="preserve">изделиям и материалам </w:t>
            </w:r>
            <w:r w:rsidRPr="00F67E9E">
              <w:rPr>
                <w:rFonts w:ascii="Tahoma" w:eastAsia="Times New Roman" w:hAnsi="Tahoma" w:cs="Tahoma"/>
                <w:sz w:val="24"/>
                <w:szCs w:val="24"/>
                <w:lang w:eastAsia="ru-RU"/>
              </w:rPr>
              <w:t>систем приведены в</w:t>
            </w:r>
            <w:r w:rsidRPr="00F67E9E">
              <w:rPr>
                <w:rFonts w:ascii="Tahoma" w:hAnsi="Tahoma" w:cs="Tahoma"/>
                <w:sz w:val="24"/>
                <w:szCs w:val="24"/>
              </w:rPr>
              <w:t xml:space="preserve"> рабочем проекте, разработанным ООО «</w:t>
            </w:r>
            <w:r w:rsidR="000D4B68" w:rsidRPr="00F67E9E">
              <w:rPr>
                <w:rFonts w:ascii="Tahoma" w:hAnsi="Tahoma" w:cs="Tahoma"/>
                <w:sz w:val="24"/>
                <w:szCs w:val="24"/>
              </w:rPr>
              <w:t>Центр пожарной экспертизы</w:t>
            </w:r>
            <w:r w:rsidRPr="00F67E9E">
              <w:rPr>
                <w:rFonts w:ascii="Tahoma" w:hAnsi="Tahoma" w:cs="Tahoma"/>
                <w:sz w:val="24"/>
                <w:szCs w:val="24"/>
              </w:rPr>
              <w:t>»</w:t>
            </w:r>
            <w:r w:rsidR="00667C97">
              <w:rPr>
                <w:rFonts w:ascii="Tahoma" w:eastAsia="Calibri" w:hAnsi="Tahoma" w:cs="Tahoma"/>
                <w:sz w:val="24"/>
                <w:szCs w:val="24"/>
              </w:rPr>
              <w:t xml:space="preserve"> (Приложение № 1</w:t>
            </w:r>
            <w:r w:rsidRPr="00F67E9E">
              <w:rPr>
                <w:rFonts w:ascii="Tahoma" w:eastAsia="Calibri" w:hAnsi="Tahoma" w:cs="Tahoma"/>
                <w:sz w:val="24"/>
                <w:szCs w:val="24"/>
              </w:rPr>
              <w:t xml:space="preserve"> к Техническому заданию).</w:t>
            </w:r>
          </w:p>
          <w:p w14:paraId="2ADD69B5" w14:textId="2E9DED5E" w:rsidR="00C20C65" w:rsidRPr="00F67E9E" w:rsidRDefault="00C20C65" w:rsidP="00C20C65">
            <w:pPr>
              <w:numPr>
                <w:ilvl w:val="0"/>
                <w:numId w:val="1"/>
              </w:numPr>
              <w:tabs>
                <w:tab w:val="left" w:pos="317"/>
              </w:tabs>
              <w:suppressAutoHyphens/>
              <w:spacing w:after="0" w:line="240" w:lineRule="auto"/>
              <w:ind w:left="33"/>
              <w:contextualSpacing/>
              <w:jc w:val="both"/>
              <w:rPr>
                <w:rFonts w:ascii="Tahoma" w:eastAsia="Calibri" w:hAnsi="Tahoma" w:cs="Tahoma"/>
                <w:color w:val="000000" w:themeColor="text1"/>
                <w:sz w:val="24"/>
                <w:szCs w:val="24"/>
              </w:rPr>
            </w:pPr>
            <w:r w:rsidRPr="00F67E9E">
              <w:rPr>
                <w:rFonts w:ascii="Tahoma" w:eastAsia="Calibri" w:hAnsi="Tahoma" w:cs="Tahoma"/>
                <w:sz w:val="24"/>
                <w:szCs w:val="24"/>
              </w:rPr>
              <w:t>Система пожарной сигнализации и система оповещения и управления эвакуацией людей при пожаре должны быть смонтированы в соответствии с рабочим проектом, разработанным ООО «</w:t>
            </w:r>
            <w:r w:rsidR="000D4B68" w:rsidRPr="00F67E9E">
              <w:rPr>
                <w:rFonts w:ascii="Tahoma" w:eastAsia="Calibri" w:hAnsi="Tahoma" w:cs="Tahoma"/>
                <w:sz w:val="24"/>
                <w:szCs w:val="24"/>
              </w:rPr>
              <w:t>Центр пожарной экспертизы</w:t>
            </w:r>
            <w:r w:rsidRPr="00F67E9E">
              <w:rPr>
                <w:rFonts w:ascii="Tahoma" w:eastAsia="Calibri" w:hAnsi="Tahoma" w:cs="Tahoma"/>
                <w:sz w:val="24"/>
                <w:szCs w:val="24"/>
              </w:rPr>
              <w:t xml:space="preserve">». </w:t>
            </w:r>
          </w:p>
          <w:p w14:paraId="0B2D092B" w14:textId="77777777" w:rsidR="00C20C65" w:rsidRPr="00F67E9E" w:rsidRDefault="00C20C65" w:rsidP="00C20C65">
            <w:pPr>
              <w:numPr>
                <w:ilvl w:val="0"/>
                <w:numId w:val="1"/>
              </w:numPr>
              <w:tabs>
                <w:tab w:val="left" w:pos="317"/>
              </w:tabs>
              <w:suppressAutoHyphens/>
              <w:spacing w:after="0" w:line="240" w:lineRule="auto"/>
              <w:ind w:left="33"/>
              <w:contextualSpacing/>
              <w:jc w:val="both"/>
              <w:rPr>
                <w:rFonts w:ascii="Tahoma" w:eastAsia="Calibri" w:hAnsi="Tahoma" w:cs="Tahoma"/>
                <w:color w:val="000000" w:themeColor="text1"/>
                <w:sz w:val="24"/>
                <w:szCs w:val="24"/>
              </w:rPr>
            </w:pPr>
          </w:p>
          <w:p w14:paraId="59C563E0" w14:textId="77777777" w:rsidR="00C20C65" w:rsidRPr="00F67E9E" w:rsidRDefault="00C20C65" w:rsidP="00DC7CB8">
            <w:pPr>
              <w:tabs>
                <w:tab w:val="left" w:pos="566"/>
              </w:tabs>
              <w:suppressAutoHyphens/>
              <w:spacing w:after="0"/>
              <w:jc w:val="both"/>
              <w:rPr>
                <w:rFonts w:ascii="Tahoma" w:hAnsi="Tahoma" w:cs="Tahoma"/>
                <w:sz w:val="24"/>
                <w:szCs w:val="24"/>
              </w:rPr>
            </w:pPr>
            <w:r w:rsidRPr="00F67E9E">
              <w:rPr>
                <w:rFonts w:ascii="Tahoma" w:eastAsia="Calibri" w:hAnsi="Tahoma" w:cs="Tahoma"/>
                <w:color w:val="000000" w:themeColor="text1"/>
                <w:sz w:val="24"/>
                <w:szCs w:val="24"/>
              </w:rPr>
              <w:t xml:space="preserve">4. Провести работы по демонтажу старого оборудования. </w:t>
            </w:r>
            <w:r w:rsidRPr="00F67E9E">
              <w:rPr>
                <w:rFonts w:ascii="Tahoma" w:hAnsi="Tahoma" w:cs="Tahoma"/>
                <w:sz w:val="24"/>
                <w:szCs w:val="24"/>
              </w:rPr>
              <w:t xml:space="preserve">Перечень демонтируемого оборудования, изделий и материалов приведен в приложении № 2 к Техническому заданию. </w:t>
            </w:r>
          </w:p>
          <w:p w14:paraId="04957D7E" w14:textId="46D36683" w:rsidR="00C20C65" w:rsidRPr="00F67E9E" w:rsidRDefault="00C20C65" w:rsidP="00C20C65">
            <w:pPr>
              <w:numPr>
                <w:ilvl w:val="0"/>
                <w:numId w:val="1"/>
              </w:numPr>
              <w:tabs>
                <w:tab w:val="left" w:pos="317"/>
              </w:tabs>
              <w:suppressAutoHyphens/>
              <w:spacing w:after="0" w:line="240" w:lineRule="auto"/>
              <w:ind w:left="33"/>
              <w:contextualSpacing/>
              <w:jc w:val="both"/>
              <w:rPr>
                <w:rFonts w:ascii="Tahoma" w:eastAsia="Calibri" w:hAnsi="Tahoma" w:cs="Tahoma"/>
                <w:sz w:val="24"/>
                <w:szCs w:val="24"/>
              </w:rPr>
            </w:pPr>
            <w:r w:rsidRPr="00F67E9E">
              <w:rPr>
                <w:rFonts w:ascii="Tahoma" w:hAnsi="Tahoma" w:cs="Tahoma"/>
                <w:sz w:val="24"/>
                <w:szCs w:val="24"/>
              </w:rPr>
              <w:t>Демонтируемые ТМЦ складируются Поставщиком в специально отведенном Покупателем для этого месте и передаются от Поставщика Покупателю.</w:t>
            </w:r>
          </w:p>
          <w:p w14:paraId="75FBFA93" w14:textId="77777777" w:rsidR="00C20C65" w:rsidRPr="00F67E9E" w:rsidRDefault="00C20C65" w:rsidP="00C20C65">
            <w:pPr>
              <w:numPr>
                <w:ilvl w:val="0"/>
                <w:numId w:val="1"/>
              </w:numPr>
              <w:tabs>
                <w:tab w:val="left" w:pos="317"/>
              </w:tabs>
              <w:suppressAutoHyphens/>
              <w:spacing w:after="0" w:line="240" w:lineRule="auto"/>
              <w:ind w:left="33"/>
              <w:contextualSpacing/>
              <w:jc w:val="both"/>
              <w:rPr>
                <w:rFonts w:ascii="Tahoma" w:eastAsia="Calibri" w:hAnsi="Tahoma" w:cs="Tahoma"/>
                <w:sz w:val="24"/>
                <w:szCs w:val="24"/>
              </w:rPr>
            </w:pPr>
          </w:p>
          <w:p w14:paraId="5EC8D542" w14:textId="77777777" w:rsidR="00C20C65" w:rsidRPr="00F67E9E" w:rsidRDefault="00C20C65" w:rsidP="00DC7CB8">
            <w:pPr>
              <w:tabs>
                <w:tab w:val="left" w:pos="317"/>
              </w:tabs>
              <w:suppressAutoHyphens/>
              <w:spacing w:after="0" w:line="240" w:lineRule="auto"/>
              <w:contextualSpacing/>
              <w:jc w:val="both"/>
              <w:rPr>
                <w:rFonts w:ascii="Tahoma" w:eastAsia="Calibri" w:hAnsi="Tahoma" w:cs="Tahoma"/>
                <w:sz w:val="24"/>
                <w:szCs w:val="24"/>
              </w:rPr>
            </w:pPr>
            <w:r w:rsidRPr="00F67E9E">
              <w:rPr>
                <w:rFonts w:ascii="Tahoma" w:hAnsi="Tahoma" w:cs="Tahoma"/>
                <w:color w:val="000000" w:themeColor="text1"/>
                <w:sz w:val="24"/>
                <w:szCs w:val="24"/>
              </w:rPr>
              <w:lastRenderedPageBreak/>
              <w:t xml:space="preserve">5. Подключить </w:t>
            </w:r>
            <w:r w:rsidRPr="00F67E9E">
              <w:rPr>
                <w:rFonts w:ascii="Tahoma" w:hAnsi="Tahoma" w:cs="Tahoma"/>
                <w:sz w:val="24"/>
                <w:szCs w:val="24"/>
              </w:rPr>
              <w:t>монтируемую систему к существующей вентиляционной системе, установленной в здании.</w:t>
            </w:r>
          </w:p>
          <w:p w14:paraId="59AA288E" w14:textId="77777777" w:rsidR="00C20C65" w:rsidRPr="00F67E9E" w:rsidRDefault="00C20C65" w:rsidP="00C20C65">
            <w:pPr>
              <w:numPr>
                <w:ilvl w:val="0"/>
                <w:numId w:val="1"/>
              </w:numPr>
              <w:tabs>
                <w:tab w:val="left" w:pos="317"/>
              </w:tabs>
              <w:suppressAutoHyphens/>
              <w:spacing w:after="0" w:line="240" w:lineRule="auto"/>
              <w:ind w:left="33"/>
              <w:contextualSpacing/>
              <w:jc w:val="both"/>
              <w:rPr>
                <w:rFonts w:ascii="Tahoma" w:eastAsia="Calibri" w:hAnsi="Tahoma" w:cs="Tahoma"/>
                <w:sz w:val="24"/>
                <w:szCs w:val="24"/>
              </w:rPr>
            </w:pPr>
          </w:p>
          <w:p w14:paraId="6FE2B8C8" w14:textId="77777777" w:rsidR="00C20C65" w:rsidRPr="00F67E9E" w:rsidRDefault="00C20C65" w:rsidP="00DC7CB8">
            <w:pPr>
              <w:tabs>
                <w:tab w:val="left" w:pos="457"/>
              </w:tabs>
              <w:suppressAutoHyphens/>
              <w:autoSpaceDE w:val="0"/>
              <w:spacing w:after="0" w:line="240" w:lineRule="auto"/>
              <w:ind w:left="34"/>
              <w:jc w:val="both"/>
              <w:rPr>
                <w:rFonts w:ascii="Tahoma" w:eastAsia="Times New Roman" w:hAnsi="Tahoma" w:cs="Tahoma"/>
                <w:sz w:val="24"/>
                <w:szCs w:val="24"/>
                <w:lang w:eastAsia="ar-SA"/>
              </w:rPr>
            </w:pPr>
            <w:r w:rsidRPr="00F67E9E">
              <w:rPr>
                <w:rFonts w:ascii="Tahoma" w:eastAsia="Times New Roman" w:hAnsi="Tahoma" w:cs="Tahoma"/>
                <w:sz w:val="24"/>
                <w:szCs w:val="24"/>
                <w:lang w:eastAsia="ar-SA"/>
              </w:rPr>
              <w:t xml:space="preserve">6. В течение 2 (двух) рабочих дней с даты заключения договора, Поставщик предоставляет, согласно техническому заданию, Проект производства работ (далее ППР) и согласовывает его с Покупателем. </w:t>
            </w:r>
          </w:p>
          <w:p w14:paraId="67D7D1C1" w14:textId="77777777" w:rsidR="00C20C65" w:rsidRPr="00F67E9E" w:rsidRDefault="00C20C65" w:rsidP="00DC7CB8">
            <w:pPr>
              <w:tabs>
                <w:tab w:val="left" w:pos="457"/>
              </w:tabs>
              <w:suppressAutoHyphens/>
              <w:autoSpaceDE w:val="0"/>
              <w:spacing w:after="0" w:line="240" w:lineRule="auto"/>
              <w:ind w:left="34"/>
              <w:jc w:val="both"/>
              <w:rPr>
                <w:rFonts w:ascii="Tahoma" w:eastAsia="Times New Roman" w:hAnsi="Tahoma" w:cs="Tahoma"/>
                <w:sz w:val="24"/>
                <w:szCs w:val="24"/>
                <w:lang w:eastAsia="ar-SA"/>
              </w:rPr>
            </w:pPr>
          </w:p>
          <w:p w14:paraId="5D96D81E" w14:textId="1F91799C" w:rsidR="00C20C65" w:rsidRPr="00F67E9E" w:rsidRDefault="00C20C65" w:rsidP="00C20C65">
            <w:pPr>
              <w:numPr>
                <w:ilvl w:val="0"/>
                <w:numId w:val="2"/>
              </w:numPr>
              <w:shd w:val="clear" w:color="auto" w:fill="FFFFFF"/>
              <w:tabs>
                <w:tab w:val="left" w:pos="317"/>
              </w:tabs>
              <w:spacing w:after="0" w:line="240" w:lineRule="auto"/>
              <w:ind w:left="33"/>
              <w:jc w:val="both"/>
              <w:textAlignment w:val="baseline"/>
              <w:outlineLvl w:val="0"/>
              <w:rPr>
                <w:rFonts w:ascii="Tahoma" w:hAnsi="Tahoma" w:cs="Tahoma"/>
                <w:sz w:val="24"/>
                <w:szCs w:val="24"/>
              </w:rPr>
            </w:pPr>
            <w:r w:rsidRPr="00F67E9E">
              <w:rPr>
                <w:rFonts w:ascii="Tahoma" w:hAnsi="Tahoma" w:cs="Tahoma"/>
                <w:iCs/>
                <w:sz w:val="24"/>
                <w:szCs w:val="24"/>
              </w:rPr>
              <w:t xml:space="preserve">7. Внесение изменений в рабочий проект (корректировки) при монтаже, Поставщик письменно </w:t>
            </w:r>
            <w:r w:rsidRPr="00F67E9E">
              <w:rPr>
                <w:rFonts w:ascii="Tahoma" w:eastAsia="Calibri" w:hAnsi="Tahoma" w:cs="Tahoma"/>
                <w:sz w:val="24"/>
                <w:szCs w:val="24"/>
              </w:rPr>
              <w:t>согласовывает с Покупателем</w:t>
            </w:r>
            <w:r w:rsidR="00715CF8" w:rsidRPr="00F67E9E">
              <w:rPr>
                <w:rFonts w:ascii="Tahoma" w:eastAsia="Calibri" w:hAnsi="Tahoma" w:cs="Tahoma"/>
                <w:sz w:val="24"/>
                <w:szCs w:val="24"/>
              </w:rPr>
              <w:t xml:space="preserve"> </w:t>
            </w:r>
            <w:r w:rsidRPr="00F67E9E">
              <w:rPr>
                <w:rFonts w:ascii="Tahoma" w:eastAsia="Calibri" w:hAnsi="Tahoma" w:cs="Tahoma"/>
                <w:sz w:val="24"/>
                <w:szCs w:val="24"/>
              </w:rPr>
              <w:t>до предоставления на подпись Покупателю УПД.</w:t>
            </w:r>
          </w:p>
          <w:p w14:paraId="7EEDCC2A" w14:textId="77777777" w:rsidR="00C20C65" w:rsidRPr="00F67E9E" w:rsidRDefault="00C20C65" w:rsidP="00C20C65">
            <w:pPr>
              <w:numPr>
                <w:ilvl w:val="0"/>
                <w:numId w:val="2"/>
              </w:numPr>
              <w:shd w:val="clear" w:color="auto" w:fill="FFFFFF"/>
              <w:tabs>
                <w:tab w:val="left" w:pos="317"/>
              </w:tabs>
              <w:spacing w:after="0" w:line="240" w:lineRule="auto"/>
              <w:ind w:left="33"/>
              <w:jc w:val="both"/>
              <w:textAlignment w:val="baseline"/>
              <w:outlineLvl w:val="0"/>
              <w:rPr>
                <w:rFonts w:ascii="Tahoma" w:hAnsi="Tahoma" w:cs="Tahoma"/>
                <w:sz w:val="24"/>
                <w:szCs w:val="24"/>
              </w:rPr>
            </w:pPr>
          </w:p>
          <w:p w14:paraId="03BE5C3A" w14:textId="77777777" w:rsidR="00C20C65" w:rsidRPr="00F67E9E" w:rsidRDefault="00C20C65" w:rsidP="00C20C65">
            <w:pPr>
              <w:numPr>
                <w:ilvl w:val="0"/>
                <w:numId w:val="2"/>
              </w:numPr>
              <w:tabs>
                <w:tab w:val="left" w:pos="317"/>
              </w:tabs>
              <w:suppressAutoHyphens/>
              <w:autoSpaceDE w:val="0"/>
              <w:spacing w:after="0" w:line="240" w:lineRule="auto"/>
              <w:ind w:left="33"/>
              <w:contextualSpacing/>
              <w:jc w:val="both"/>
              <w:rPr>
                <w:rFonts w:ascii="Tahoma" w:eastAsia="Times New Roman" w:hAnsi="Tahoma" w:cs="Tahoma"/>
                <w:sz w:val="24"/>
                <w:szCs w:val="24"/>
                <w:lang w:eastAsia="ar-SA"/>
              </w:rPr>
            </w:pPr>
            <w:r w:rsidRPr="00F67E9E">
              <w:rPr>
                <w:rFonts w:ascii="Tahoma" w:eastAsia="Times New Roman" w:hAnsi="Tahoma" w:cs="Tahoma"/>
                <w:sz w:val="24"/>
                <w:szCs w:val="24"/>
                <w:lang w:eastAsia="ar-SA"/>
              </w:rPr>
              <w:t>8. Ввод систем в эксплуатацию.</w:t>
            </w:r>
          </w:p>
          <w:p w14:paraId="38E4BF03" w14:textId="77777777" w:rsidR="00C20C65" w:rsidRPr="00F67E9E" w:rsidRDefault="00C20C65" w:rsidP="00DC7CB8">
            <w:pPr>
              <w:tabs>
                <w:tab w:val="left" w:pos="317"/>
              </w:tabs>
              <w:suppressAutoHyphens/>
              <w:autoSpaceDE w:val="0"/>
              <w:spacing w:after="0" w:line="240" w:lineRule="auto"/>
              <w:ind w:left="33"/>
              <w:jc w:val="both"/>
              <w:rPr>
                <w:rFonts w:ascii="Tahoma" w:eastAsia="Times New Roman" w:hAnsi="Tahoma" w:cs="Tahoma"/>
                <w:sz w:val="24"/>
                <w:szCs w:val="24"/>
                <w:lang w:eastAsia="ar-SA"/>
              </w:rPr>
            </w:pPr>
            <w:r w:rsidRPr="00F67E9E">
              <w:rPr>
                <w:rFonts w:ascii="Tahoma" w:eastAsia="Times New Roman" w:hAnsi="Tahoma" w:cs="Tahoma"/>
                <w:sz w:val="24"/>
                <w:szCs w:val="24"/>
                <w:lang w:eastAsia="ar-SA"/>
              </w:rPr>
              <w:t xml:space="preserve">Приемка в эксплуатацию систем и подтверждение готовности смонтированного оборудования к эксплуатации осуществляется после </w:t>
            </w:r>
            <w:proofErr w:type="spellStart"/>
            <w:r w:rsidRPr="00F67E9E">
              <w:rPr>
                <w:rFonts w:ascii="Tahoma" w:eastAsia="Times New Roman" w:hAnsi="Tahoma" w:cs="Tahoma"/>
                <w:sz w:val="24"/>
                <w:szCs w:val="24"/>
                <w:lang w:eastAsia="ar-SA"/>
              </w:rPr>
              <w:t>пусконаладки</w:t>
            </w:r>
            <w:proofErr w:type="spellEnd"/>
            <w:r w:rsidRPr="00F67E9E">
              <w:rPr>
                <w:rFonts w:ascii="Tahoma" w:eastAsia="Times New Roman" w:hAnsi="Tahoma" w:cs="Tahoma"/>
                <w:sz w:val="24"/>
                <w:szCs w:val="24"/>
                <w:lang w:eastAsia="ar-SA"/>
              </w:rPr>
              <w:t xml:space="preserve"> рабочей комиссией по приемке оборудования, созданной Покупателем, в соответствии с рабочим проектом, исполнительной документацией и производственной документацией, предъявленной Поставщиком и Актом о приемке технических средств сигнализации в эксплуатацию с результатами проведения испытания работоспособности технических средств.</w:t>
            </w:r>
          </w:p>
          <w:p w14:paraId="3A80BACB" w14:textId="77777777" w:rsidR="00C20C65" w:rsidRPr="00F67E9E" w:rsidRDefault="00C20C65" w:rsidP="00DC7CB8">
            <w:pPr>
              <w:tabs>
                <w:tab w:val="left" w:pos="317"/>
              </w:tabs>
              <w:suppressAutoHyphens/>
              <w:autoSpaceDE w:val="0"/>
              <w:spacing w:after="0" w:line="240" w:lineRule="auto"/>
              <w:ind w:left="33"/>
              <w:jc w:val="both"/>
              <w:rPr>
                <w:rFonts w:ascii="Tahoma" w:hAnsi="Tahoma" w:cs="Tahoma"/>
                <w:sz w:val="24"/>
                <w:szCs w:val="24"/>
              </w:rPr>
            </w:pPr>
            <w:r w:rsidRPr="00F67E9E">
              <w:rPr>
                <w:rFonts w:ascii="Tahoma" w:hAnsi="Tahoma" w:cs="Tahoma"/>
                <w:sz w:val="24"/>
                <w:szCs w:val="24"/>
              </w:rPr>
              <w:t xml:space="preserve">Исполнительная документация предоставляется в трех экземплярах и включает в себя комплект рабочих чертежей </w:t>
            </w:r>
            <w:r w:rsidRPr="00F67E9E">
              <w:rPr>
                <w:sz w:val="24"/>
                <w:szCs w:val="24"/>
              </w:rPr>
              <w:t>(</w:t>
            </w:r>
            <w:r w:rsidRPr="00F67E9E">
              <w:rPr>
                <w:rFonts w:ascii="Tahoma" w:hAnsi="Tahoma" w:cs="Tahoma"/>
                <w:sz w:val="24"/>
                <w:szCs w:val="24"/>
              </w:rPr>
              <w:t xml:space="preserve">при изменении проектов, согласованные с проектировщиком, измененные схемы и планы расположения оборудования). </w:t>
            </w:r>
          </w:p>
          <w:p w14:paraId="778ADC61" w14:textId="77777777" w:rsidR="00C20C65" w:rsidRPr="00F67E9E" w:rsidRDefault="00C20C65" w:rsidP="00DC7CB8">
            <w:pPr>
              <w:tabs>
                <w:tab w:val="left" w:pos="317"/>
              </w:tabs>
              <w:suppressAutoHyphens/>
              <w:autoSpaceDE w:val="0"/>
              <w:spacing w:after="0" w:line="240" w:lineRule="auto"/>
              <w:ind w:left="33"/>
              <w:jc w:val="both"/>
              <w:rPr>
                <w:rFonts w:ascii="Tahoma" w:hAnsi="Tahoma" w:cs="Tahoma"/>
                <w:sz w:val="24"/>
                <w:szCs w:val="24"/>
              </w:rPr>
            </w:pPr>
            <w:r w:rsidRPr="00F67E9E">
              <w:rPr>
                <w:rFonts w:ascii="Tahoma" w:hAnsi="Tahoma" w:cs="Tahoma"/>
                <w:sz w:val="24"/>
                <w:szCs w:val="24"/>
              </w:rPr>
              <w:t xml:space="preserve">В случае отсутствия изменений в рабочих чертежах рабочего проекта, исполнительская документация не предоставляется. </w:t>
            </w:r>
          </w:p>
          <w:p w14:paraId="25355EE4" w14:textId="77777777" w:rsidR="00C20C65" w:rsidRPr="00F67E9E" w:rsidRDefault="00C20C65" w:rsidP="00DC7CB8">
            <w:pPr>
              <w:widowControl w:val="0"/>
              <w:tabs>
                <w:tab w:val="left" w:pos="317"/>
              </w:tabs>
              <w:autoSpaceDE w:val="0"/>
              <w:autoSpaceDN w:val="0"/>
              <w:spacing w:after="0" w:line="240" w:lineRule="auto"/>
              <w:ind w:left="33"/>
              <w:jc w:val="both"/>
              <w:rPr>
                <w:rFonts w:ascii="Tahoma" w:eastAsia="Times New Roman" w:hAnsi="Tahoma" w:cs="Tahoma"/>
                <w:sz w:val="24"/>
                <w:szCs w:val="24"/>
                <w:lang w:eastAsia="ru-RU"/>
              </w:rPr>
            </w:pPr>
          </w:p>
          <w:p w14:paraId="0B8608CE" w14:textId="77777777" w:rsidR="00C20C65" w:rsidRPr="00F67E9E" w:rsidRDefault="00C20C65" w:rsidP="00DC7CB8">
            <w:pPr>
              <w:tabs>
                <w:tab w:val="left" w:pos="317"/>
              </w:tabs>
              <w:suppressAutoHyphens/>
              <w:autoSpaceDE w:val="0"/>
              <w:spacing w:after="0" w:line="240" w:lineRule="auto"/>
              <w:ind w:left="33"/>
              <w:jc w:val="both"/>
              <w:rPr>
                <w:rFonts w:ascii="Tahoma" w:hAnsi="Tahoma" w:cs="Tahoma"/>
                <w:sz w:val="24"/>
                <w:szCs w:val="24"/>
              </w:rPr>
            </w:pPr>
            <w:r w:rsidRPr="00F67E9E">
              <w:rPr>
                <w:rFonts w:ascii="Tahoma" w:hAnsi="Tahoma" w:cs="Tahoma"/>
                <w:sz w:val="24"/>
                <w:szCs w:val="24"/>
              </w:rPr>
              <w:t>Производственная документация включает в себя:</w:t>
            </w:r>
          </w:p>
          <w:p w14:paraId="300C6E40" w14:textId="77777777" w:rsidR="00C20C65" w:rsidRPr="00F67E9E" w:rsidRDefault="00C20C65" w:rsidP="00DC7CB8">
            <w:pPr>
              <w:tabs>
                <w:tab w:val="left" w:pos="317"/>
              </w:tabs>
              <w:suppressAutoHyphens/>
              <w:autoSpaceDE w:val="0"/>
              <w:spacing w:after="0" w:line="240" w:lineRule="auto"/>
              <w:ind w:left="33"/>
              <w:jc w:val="both"/>
              <w:rPr>
                <w:rFonts w:ascii="Tahoma" w:hAnsi="Tahoma" w:cs="Tahoma"/>
                <w:sz w:val="24"/>
                <w:szCs w:val="24"/>
              </w:rPr>
            </w:pPr>
            <w:r w:rsidRPr="00F67E9E">
              <w:rPr>
                <w:rFonts w:ascii="Tahoma" w:hAnsi="Tahoma" w:cs="Tahoma"/>
                <w:sz w:val="24"/>
                <w:szCs w:val="24"/>
              </w:rPr>
              <w:t>- акты о проведении входного контроля материалов и оборудования, примененных при производстве монтажных работ;</w:t>
            </w:r>
          </w:p>
          <w:p w14:paraId="67EE558E" w14:textId="77777777" w:rsidR="00C20C65" w:rsidRPr="00F67E9E" w:rsidRDefault="00C20C65" w:rsidP="00DC7CB8">
            <w:pPr>
              <w:tabs>
                <w:tab w:val="left" w:pos="317"/>
              </w:tabs>
              <w:suppressAutoHyphens/>
              <w:autoSpaceDE w:val="0"/>
              <w:spacing w:after="0" w:line="240" w:lineRule="auto"/>
              <w:ind w:left="33"/>
              <w:jc w:val="both"/>
              <w:rPr>
                <w:rFonts w:ascii="Tahoma" w:hAnsi="Tahoma" w:cs="Tahoma"/>
                <w:sz w:val="24"/>
                <w:szCs w:val="24"/>
              </w:rPr>
            </w:pPr>
            <w:r w:rsidRPr="00F67E9E">
              <w:rPr>
                <w:rFonts w:ascii="Tahoma" w:hAnsi="Tahoma" w:cs="Tahoma"/>
                <w:sz w:val="24"/>
                <w:szCs w:val="24"/>
              </w:rPr>
              <w:t>- акты об окончании монтажных работ;</w:t>
            </w:r>
          </w:p>
          <w:p w14:paraId="3D550D4A" w14:textId="77777777" w:rsidR="00C20C65" w:rsidRPr="00F67E9E" w:rsidRDefault="00C20C65" w:rsidP="00DC7CB8">
            <w:pPr>
              <w:tabs>
                <w:tab w:val="left" w:pos="317"/>
              </w:tabs>
              <w:suppressAutoHyphens/>
              <w:autoSpaceDE w:val="0"/>
              <w:spacing w:after="0" w:line="240" w:lineRule="auto"/>
              <w:ind w:left="33"/>
              <w:jc w:val="both"/>
              <w:rPr>
                <w:rFonts w:ascii="Tahoma" w:hAnsi="Tahoma" w:cs="Tahoma"/>
                <w:sz w:val="24"/>
                <w:szCs w:val="24"/>
              </w:rPr>
            </w:pPr>
            <w:r w:rsidRPr="00F67E9E">
              <w:rPr>
                <w:rFonts w:ascii="Tahoma" w:hAnsi="Tahoma" w:cs="Tahoma"/>
                <w:sz w:val="24"/>
                <w:szCs w:val="24"/>
              </w:rPr>
              <w:t>- акты измерения сопротивления изоляции электропроводок;</w:t>
            </w:r>
          </w:p>
          <w:p w14:paraId="02EBAE85" w14:textId="77777777" w:rsidR="00C20C65" w:rsidRPr="00F67E9E" w:rsidRDefault="00C20C65" w:rsidP="00DC7CB8">
            <w:pPr>
              <w:tabs>
                <w:tab w:val="left" w:pos="317"/>
              </w:tabs>
              <w:suppressAutoHyphens/>
              <w:autoSpaceDE w:val="0"/>
              <w:spacing w:after="0" w:line="240" w:lineRule="auto"/>
              <w:jc w:val="both"/>
              <w:rPr>
                <w:rFonts w:ascii="Tahoma" w:hAnsi="Tahoma" w:cs="Tahoma"/>
                <w:sz w:val="24"/>
                <w:szCs w:val="24"/>
              </w:rPr>
            </w:pPr>
            <w:r w:rsidRPr="00F67E9E">
              <w:rPr>
                <w:rFonts w:ascii="Tahoma" w:hAnsi="Tahoma" w:cs="Tahoma"/>
                <w:sz w:val="24"/>
                <w:szCs w:val="24"/>
              </w:rPr>
              <w:t>- акты освидетельствования скрытых работ по прокладке электропроводок по стенам, потолкам, в полу;</w:t>
            </w:r>
          </w:p>
          <w:p w14:paraId="2692E79B" w14:textId="77777777" w:rsidR="00C20C65" w:rsidRPr="00F67E9E" w:rsidRDefault="00C20C65" w:rsidP="00DC7CB8">
            <w:pPr>
              <w:tabs>
                <w:tab w:val="left" w:pos="317"/>
              </w:tabs>
              <w:suppressAutoHyphens/>
              <w:autoSpaceDE w:val="0"/>
              <w:spacing w:after="0" w:line="240" w:lineRule="auto"/>
              <w:ind w:left="33"/>
              <w:jc w:val="both"/>
              <w:rPr>
                <w:rFonts w:ascii="Tahoma" w:hAnsi="Tahoma" w:cs="Tahoma"/>
                <w:sz w:val="24"/>
                <w:szCs w:val="24"/>
              </w:rPr>
            </w:pPr>
            <w:r w:rsidRPr="00F67E9E">
              <w:rPr>
                <w:rFonts w:ascii="Tahoma" w:hAnsi="Tahoma" w:cs="Tahoma"/>
                <w:sz w:val="24"/>
                <w:szCs w:val="24"/>
              </w:rPr>
              <w:t>- акты об окончании пусконаладочных работ;</w:t>
            </w:r>
          </w:p>
          <w:p w14:paraId="6CCBDD21" w14:textId="77777777" w:rsidR="00C20C65" w:rsidRPr="00F67E9E" w:rsidRDefault="00C20C65" w:rsidP="00DC7CB8">
            <w:pPr>
              <w:tabs>
                <w:tab w:val="left" w:pos="317"/>
              </w:tabs>
              <w:suppressAutoHyphens/>
              <w:autoSpaceDE w:val="0"/>
              <w:spacing w:after="0" w:line="240" w:lineRule="auto"/>
              <w:ind w:left="33"/>
              <w:jc w:val="both"/>
              <w:rPr>
                <w:rFonts w:ascii="Tahoma" w:hAnsi="Tahoma" w:cs="Tahoma"/>
                <w:sz w:val="24"/>
                <w:szCs w:val="24"/>
              </w:rPr>
            </w:pPr>
            <w:r w:rsidRPr="00F67E9E">
              <w:rPr>
                <w:rFonts w:ascii="Tahoma" w:hAnsi="Tahoma" w:cs="Tahoma"/>
                <w:sz w:val="24"/>
                <w:szCs w:val="24"/>
              </w:rPr>
              <w:t xml:space="preserve">- ведомости смонтированных приборов и оборудования; </w:t>
            </w:r>
          </w:p>
          <w:p w14:paraId="63EF3831" w14:textId="77777777" w:rsidR="00C20C65" w:rsidRPr="00F67E9E" w:rsidRDefault="00C20C65" w:rsidP="00DC7CB8">
            <w:pPr>
              <w:tabs>
                <w:tab w:val="left" w:pos="317"/>
              </w:tabs>
              <w:suppressAutoHyphens/>
              <w:autoSpaceDE w:val="0"/>
              <w:spacing w:after="0" w:line="240" w:lineRule="auto"/>
              <w:ind w:left="33"/>
              <w:jc w:val="both"/>
              <w:rPr>
                <w:rFonts w:ascii="Tahoma" w:hAnsi="Tahoma" w:cs="Tahoma"/>
                <w:sz w:val="24"/>
                <w:szCs w:val="24"/>
              </w:rPr>
            </w:pPr>
            <w:r w:rsidRPr="00F67E9E">
              <w:rPr>
                <w:rFonts w:ascii="Tahoma" w:hAnsi="Tahoma" w:cs="Tahoma"/>
                <w:sz w:val="24"/>
                <w:szCs w:val="24"/>
              </w:rPr>
              <w:t xml:space="preserve">- акты о проведении комплексного </w:t>
            </w:r>
            <w:proofErr w:type="spellStart"/>
            <w:r w:rsidRPr="00F67E9E">
              <w:rPr>
                <w:rFonts w:ascii="Tahoma" w:hAnsi="Tahoma" w:cs="Tahoma"/>
                <w:sz w:val="24"/>
                <w:szCs w:val="24"/>
              </w:rPr>
              <w:t>опробирования</w:t>
            </w:r>
            <w:proofErr w:type="spellEnd"/>
            <w:r w:rsidRPr="00F67E9E">
              <w:rPr>
                <w:rFonts w:ascii="Tahoma" w:hAnsi="Tahoma" w:cs="Tahoma"/>
                <w:sz w:val="24"/>
                <w:szCs w:val="24"/>
              </w:rPr>
              <w:t xml:space="preserve">;  </w:t>
            </w:r>
          </w:p>
          <w:p w14:paraId="6B4B9DB8" w14:textId="77777777" w:rsidR="00C20C65" w:rsidRPr="00F67E9E" w:rsidRDefault="00C20C65" w:rsidP="00DC7CB8">
            <w:pPr>
              <w:tabs>
                <w:tab w:val="left" w:pos="317"/>
              </w:tabs>
              <w:suppressAutoHyphens/>
              <w:autoSpaceDE w:val="0"/>
              <w:spacing w:after="0" w:line="240" w:lineRule="auto"/>
              <w:ind w:left="33"/>
              <w:jc w:val="both"/>
              <w:rPr>
                <w:rFonts w:ascii="Tahoma" w:hAnsi="Tahoma" w:cs="Tahoma"/>
                <w:sz w:val="24"/>
                <w:szCs w:val="24"/>
              </w:rPr>
            </w:pPr>
            <w:r w:rsidRPr="00F67E9E">
              <w:rPr>
                <w:rFonts w:ascii="Tahoma" w:hAnsi="Tahoma" w:cs="Tahoma"/>
                <w:sz w:val="24"/>
                <w:szCs w:val="24"/>
              </w:rPr>
              <w:t xml:space="preserve">- </w:t>
            </w:r>
            <w:r w:rsidRPr="00F67E9E">
              <w:rPr>
                <w:sz w:val="24"/>
                <w:szCs w:val="24"/>
              </w:rPr>
              <w:t xml:space="preserve"> </w:t>
            </w:r>
            <w:r w:rsidRPr="00F67E9E">
              <w:rPr>
                <w:rFonts w:ascii="Tahoma" w:hAnsi="Tahoma" w:cs="Tahoma"/>
                <w:sz w:val="24"/>
                <w:szCs w:val="24"/>
              </w:rPr>
              <w:t xml:space="preserve">письменное уведомление о завершении установки товара и его </w:t>
            </w:r>
            <w:proofErr w:type="spellStart"/>
            <w:r w:rsidRPr="00F67E9E">
              <w:rPr>
                <w:rFonts w:ascii="Tahoma" w:hAnsi="Tahoma" w:cs="Tahoma"/>
                <w:sz w:val="24"/>
                <w:szCs w:val="24"/>
              </w:rPr>
              <w:t>пусконаладки</w:t>
            </w:r>
            <w:proofErr w:type="spellEnd"/>
            <w:r w:rsidRPr="00F67E9E">
              <w:rPr>
                <w:rFonts w:ascii="Tahoma" w:hAnsi="Tahoma" w:cs="Tahoma"/>
                <w:sz w:val="24"/>
                <w:szCs w:val="24"/>
              </w:rPr>
              <w:t>;</w:t>
            </w:r>
          </w:p>
          <w:p w14:paraId="4EEE8797" w14:textId="77777777" w:rsidR="00C20C65" w:rsidRPr="00F67E9E" w:rsidRDefault="00C20C65" w:rsidP="00DC7CB8">
            <w:pPr>
              <w:tabs>
                <w:tab w:val="left" w:pos="317"/>
              </w:tabs>
              <w:suppressAutoHyphens/>
              <w:autoSpaceDE w:val="0"/>
              <w:spacing w:after="0" w:line="240" w:lineRule="auto"/>
              <w:ind w:left="33"/>
              <w:jc w:val="both"/>
              <w:rPr>
                <w:rFonts w:ascii="Tahoma" w:hAnsi="Tahoma" w:cs="Tahoma"/>
                <w:sz w:val="24"/>
                <w:szCs w:val="24"/>
              </w:rPr>
            </w:pPr>
            <w:r w:rsidRPr="00F67E9E">
              <w:rPr>
                <w:rFonts w:ascii="Tahoma" w:hAnsi="Tahoma" w:cs="Tahoma"/>
                <w:sz w:val="24"/>
                <w:szCs w:val="24"/>
              </w:rPr>
              <w:t>- комплект сметной документации;</w:t>
            </w:r>
          </w:p>
          <w:p w14:paraId="2FD48D7D" w14:textId="77777777" w:rsidR="00C20C65" w:rsidRPr="00F67E9E" w:rsidRDefault="00C20C65" w:rsidP="00DC7CB8">
            <w:pPr>
              <w:tabs>
                <w:tab w:val="left" w:pos="317"/>
              </w:tabs>
              <w:suppressAutoHyphens/>
              <w:autoSpaceDE w:val="0"/>
              <w:spacing w:after="0" w:line="240" w:lineRule="auto"/>
              <w:ind w:left="33"/>
              <w:jc w:val="both"/>
              <w:rPr>
                <w:rFonts w:ascii="Tahoma" w:hAnsi="Tahoma" w:cs="Tahoma"/>
                <w:sz w:val="24"/>
                <w:szCs w:val="24"/>
              </w:rPr>
            </w:pPr>
            <w:r w:rsidRPr="00F67E9E">
              <w:rPr>
                <w:rFonts w:ascii="Tahoma" w:hAnsi="Tahoma" w:cs="Tahoma"/>
                <w:sz w:val="24"/>
                <w:szCs w:val="24"/>
              </w:rPr>
              <w:t>- журналы производства работ;</w:t>
            </w:r>
          </w:p>
          <w:p w14:paraId="3C282452" w14:textId="77777777" w:rsidR="00C20C65" w:rsidRDefault="00C20C65" w:rsidP="00DC7CB8">
            <w:pPr>
              <w:tabs>
                <w:tab w:val="left" w:pos="317"/>
              </w:tabs>
              <w:suppressAutoHyphens/>
              <w:autoSpaceDE w:val="0"/>
              <w:spacing w:after="0" w:line="240" w:lineRule="auto"/>
              <w:ind w:left="33"/>
              <w:jc w:val="both"/>
              <w:rPr>
                <w:rFonts w:ascii="Tahoma" w:hAnsi="Tahoma" w:cs="Tahoma"/>
                <w:sz w:val="24"/>
                <w:szCs w:val="24"/>
              </w:rPr>
            </w:pPr>
            <w:r w:rsidRPr="00F67E9E">
              <w:rPr>
                <w:rFonts w:ascii="Tahoma" w:hAnsi="Tahoma" w:cs="Tahoma"/>
                <w:sz w:val="24"/>
                <w:szCs w:val="24"/>
              </w:rPr>
              <w:t>- инструкция по эксплуатации смонтированного оборудования.</w:t>
            </w:r>
          </w:p>
          <w:p w14:paraId="490BFB78" w14:textId="77777777" w:rsidR="00B027C6" w:rsidRDefault="00B027C6" w:rsidP="00B027C6">
            <w:pPr>
              <w:pStyle w:val="ac"/>
              <w:widowControl w:val="0"/>
              <w:spacing w:before="0" w:beforeAutospacing="0" w:after="0" w:afterAutospacing="0"/>
              <w:contextualSpacing/>
              <w:jc w:val="both"/>
              <w:rPr>
                <w:rFonts w:ascii="Tahoma" w:hAnsi="Tahoma" w:cs="Tahoma"/>
                <w:bCs/>
              </w:rPr>
            </w:pPr>
          </w:p>
          <w:p w14:paraId="0844C1E4" w14:textId="2AF30B79" w:rsidR="004F7DBF" w:rsidRPr="00F67E9E" w:rsidRDefault="004F7DBF" w:rsidP="00B027C6">
            <w:pPr>
              <w:pStyle w:val="ac"/>
              <w:widowControl w:val="0"/>
              <w:spacing w:before="0" w:beforeAutospacing="0" w:after="0" w:afterAutospacing="0"/>
              <w:contextualSpacing/>
              <w:jc w:val="both"/>
              <w:rPr>
                <w:rFonts w:ascii="Tahoma" w:hAnsi="Tahoma" w:cs="Tahoma"/>
              </w:rPr>
            </w:pPr>
            <w:r w:rsidRPr="00105012">
              <w:rPr>
                <w:rFonts w:ascii="Tahoma" w:hAnsi="Tahoma" w:cs="Tahoma"/>
                <w:bCs/>
              </w:rPr>
              <w:lastRenderedPageBreak/>
              <w:t xml:space="preserve">Стоимость поставляемого товара должна включать в себя стоимость тары, упаковки, маркировки, транспортных расходов, расходов, связанных с хранением и доставкой товара до места передачи товара и выполнения работ, погрузочно-разгрузочных работ в месте передачи товара, расходов по уплате налогов, сборов и иных обязательных платежей, стоимость работ по установке товара и его </w:t>
            </w:r>
            <w:proofErr w:type="spellStart"/>
            <w:r w:rsidRPr="00105012">
              <w:rPr>
                <w:rFonts w:ascii="Tahoma" w:hAnsi="Tahoma" w:cs="Tahoma"/>
                <w:bCs/>
              </w:rPr>
              <w:t>пусконаладке</w:t>
            </w:r>
            <w:proofErr w:type="spellEnd"/>
            <w:r w:rsidRPr="00105012">
              <w:rPr>
                <w:rFonts w:ascii="Tahoma" w:hAnsi="Tahoma" w:cs="Tahoma"/>
                <w:bCs/>
              </w:rPr>
              <w:t>, демонтажу ранее установленного оборудования, а также всех иных расходов Поставщика, связанных с исполнением обязательств по поставке товара Покупателю</w:t>
            </w:r>
            <w:r w:rsidRPr="00105012">
              <w:rPr>
                <w:rFonts w:ascii="Tahoma" w:hAnsi="Tahoma" w:cs="Tahoma"/>
              </w:rPr>
              <w:t>.</w:t>
            </w:r>
          </w:p>
        </w:tc>
      </w:tr>
      <w:tr w:rsidR="00C20C65" w:rsidRPr="00F67E9E" w14:paraId="34FF5303" w14:textId="77777777" w:rsidTr="007B3BF7">
        <w:trPr>
          <w:trHeight w:val="493"/>
        </w:trPr>
        <w:tc>
          <w:tcPr>
            <w:tcW w:w="562" w:type="dxa"/>
          </w:tcPr>
          <w:p w14:paraId="2E7D7D2A" w14:textId="77777777" w:rsidR="00C20C65" w:rsidRPr="00F67E9E" w:rsidRDefault="00C20C65" w:rsidP="00DC7CB8">
            <w:pPr>
              <w:widowControl w:val="0"/>
              <w:spacing w:after="0" w:line="240" w:lineRule="auto"/>
              <w:jc w:val="center"/>
              <w:outlineLvl w:val="0"/>
              <w:rPr>
                <w:rFonts w:ascii="Tahoma" w:hAnsi="Tahoma" w:cs="Tahoma"/>
                <w:sz w:val="24"/>
                <w:szCs w:val="24"/>
              </w:rPr>
            </w:pPr>
            <w:r w:rsidRPr="00F67E9E">
              <w:rPr>
                <w:rFonts w:ascii="Tahoma" w:hAnsi="Tahoma" w:cs="Tahoma"/>
                <w:sz w:val="24"/>
                <w:szCs w:val="24"/>
              </w:rPr>
              <w:lastRenderedPageBreak/>
              <w:t>4.</w:t>
            </w:r>
          </w:p>
        </w:tc>
        <w:tc>
          <w:tcPr>
            <w:tcW w:w="2127" w:type="dxa"/>
          </w:tcPr>
          <w:p w14:paraId="1F379165" w14:textId="77777777" w:rsidR="00C20C65" w:rsidRPr="00F67E9E" w:rsidRDefault="00C20C65" w:rsidP="00DC7CB8">
            <w:pPr>
              <w:widowControl w:val="0"/>
              <w:spacing w:after="0" w:line="240" w:lineRule="auto"/>
              <w:jc w:val="both"/>
              <w:rPr>
                <w:rFonts w:ascii="Tahoma" w:eastAsia="Times New Roman" w:hAnsi="Tahoma" w:cs="Tahoma"/>
                <w:b/>
                <w:sz w:val="24"/>
                <w:szCs w:val="24"/>
                <w:lang w:eastAsia="ru-RU"/>
              </w:rPr>
            </w:pPr>
            <w:r w:rsidRPr="00F67E9E">
              <w:rPr>
                <w:rFonts w:ascii="Tahoma" w:hAnsi="Tahoma" w:cs="Tahoma"/>
                <w:sz w:val="24"/>
                <w:szCs w:val="24"/>
              </w:rPr>
              <w:t>Место поставки и выполнения работ</w:t>
            </w:r>
          </w:p>
        </w:tc>
        <w:tc>
          <w:tcPr>
            <w:tcW w:w="7087" w:type="dxa"/>
            <w:shd w:val="clear" w:color="auto" w:fill="auto"/>
          </w:tcPr>
          <w:p w14:paraId="5A3ECDF9" w14:textId="77777777" w:rsidR="00B027C6" w:rsidRDefault="00C20C65" w:rsidP="00476E51">
            <w:pPr>
              <w:widowControl w:val="0"/>
              <w:tabs>
                <w:tab w:val="left" w:pos="377"/>
              </w:tabs>
              <w:spacing w:after="0" w:line="240" w:lineRule="auto"/>
              <w:ind w:left="40"/>
              <w:contextualSpacing/>
              <w:jc w:val="both"/>
              <w:rPr>
                <w:rFonts w:ascii="Tahoma" w:eastAsia="Times New Roman" w:hAnsi="Tahoma" w:cs="Tahoma"/>
                <w:sz w:val="24"/>
                <w:szCs w:val="24"/>
                <w:lang w:eastAsia="ru-RU"/>
              </w:rPr>
            </w:pPr>
            <w:bookmarkStart w:id="0" w:name="_Hlk35932042"/>
            <w:r w:rsidRPr="00F67E9E">
              <w:rPr>
                <w:rFonts w:ascii="Tahoma" w:eastAsia="Times New Roman" w:hAnsi="Tahoma" w:cs="Tahoma"/>
                <w:sz w:val="24"/>
                <w:szCs w:val="24"/>
                <w:lang w:eastAsia="ru-RU"/>
              </w:rPr>
              <w:t>Адрес места передачи товара и выполнения работ на территории Покупателя:</w:t>
            </w:r>
            <w:bookmarkEnd w:id="0"/>
          </w:p>
          <w:p w14:paraId="06F95408" w14:textId="402EB0BB" w:rsidR="00231B65" w:rsidRPr="007B3BF7" w:rsidRDefault="00231B65" w:rsidP="00476E51">
            <w:pPr>
              <w:widowControl w:val="0"/>
              <w:tabs>
                <w:tab w:val="left" w:pos="377"/>
              </w:tabs>
              <w:spacing w:after="0" w:line="240" w:lineRule="auto"/>
              <w:ind w:left="40"/>
              <w:contextualSpacing/>
              <w:jc w:val="both"/>
              <w:rPr>
                <w:rFonts w:ascii="Tahoma" w:hAnsi="Tahoma" w:cs="Tahoma"/>
                <w:sz w:val="24"/>
                <w:szCs w:val="24"/>
              </w:rPr>
            </w:pPr>
            <w:r w:rsidRPr="007B3BF7">
              <w:rPr>
                <w:rFonts w:ascii="Tahoma" w:eastAsia="Times New Roman" w:hAnsi="Tahoma" w:cs="Tahoma"/>
                <w:sz w:val="24"/>
                <w:szCs w:val="24"/>
                <w:lang w:eastAsia="ru-RU"/>
              </w:rPr>
              <w:t xml:space="preserve">- </w:t>
            </w:r>
            <w:r w:rsidRPr="007B3BF7">
              <w:rPr>
                <w:rFonts w:ascii="Tahoma" w:hAnsi="Tahoma" w:cs="Tahoma"/>
                <w:sz w:val="24"/>
                <w:szCs w:val="24"/>
              </w:rPr>
              <w:t xml:space="preserve"> </w:t>
            </w:r>
            <w:r w:rsidR="007B3BF7" w:rsidRPr="007B3BF7">
              <w:rPr>
                <w:rFonts w:ascii="Tahoma" w:hAnsi="Tahoma" w:cs="Tahoma"/>
                <w:sz w:val="24"/>
                <w:szCs w:val="24"/>
              </w:rPr>
              <w:t xml:space="preserve"> Склад ОМТС инв. № 981А, г. Красноярск, ул. Коммунальная, д.2</w:t>
            </w:r>
            <w:r w:rsidR="00CA0864">
              <w:rPr>
                <w:rFonts w:ascii="Tahoma" w:hAnsi="Tahoma" w:cs="Tahoma"/>
                <w:sz w:val="24"/>
                <w:szCs w:val="24"/>
              </w:rPr>
              <w:t>, стр. 55</w:t>
            </w:r>
            <w:r w:rsidR="004F7DBF">
              <w:rPr>
                <w:rFonts w:ascii="Tahoma" w:hAnsi="Tahoma" w:cs="Tahoma"/>
                <w:sz w:val="24"/>
                <w:szCs w:val="24"/>
              </w:rPr>
              <w:t>;</w:t>
            </w:r>
          </w:p>
          <w:p w14:paraId="6C5EC3A7" w14:textId="22566641" w:rsidR="00231B65" w:rsidRPr="007B3BF7" w:rsidRDefault="00231B65" w:rsidP="00231B65">
            <w:pPr>
              <w:spacing w:after="0"/>
              <w:jc w:val="both"/>
              <w:rPr>
                <w:rFonts w:ascii="Tahoma" w:hAnsi="Tahoma" w:cs="Tahoma"/>
                <w:sz w:val="24"/>
                <w:szCs w:val="24"/>
              </w:rPr>
            </w:pPr>
            <w:r w:rsidRPr="007B3BF7">
              <w:rPr>
                <w:rFonts w:ascii="Tahoma" w:eastAsia="Times New Roman" w:hAnsi="Tahoma" w:cs="Tahoma"/>
                <w:sz w:val="24"/>
                <w:szCs w:val="24"/>
                <w:lang w:eastAsia="ru-RU"/>
              </w:rPr>
              <w:t xml:space="preserve">- </w:t>
            </w:r>
            <w:r w:rsidR="007B3BF7" w:rsidRPr="007B3BF7">
              <w:rPr>
                <w:rFonts w:ascii="Tahoma" w:hAnsi="Tahoma" w:cs="Tahoma"/>
                <w:sz w:val="24"/>
                <w:szCs w:val="24"/>
              </w:rPr>
              <w:t xml:space="preserve"> РП-114 Центральная распределительная подстанция, инв. № 62А, г. Красноярск, ул. Коммунальная, д.2, стр. 46</w:t>
            </w:r>
            <w:r w:rsidR="004F7DBF">
              <w:rPr>
                <w:rFonts w:ascii="Tahoma" w:hAnsi="Tahoma" w:cs="Tahoma"/>
                <w:sz w:val="24"/>
                <w:szCs w:val="24"/>
              </w:rPr>
              <w:t>;</w:t>
            </w:r>
            <w:r w:rsidRPr="007B3BF7">
              <w:rPr>
                <w:rFonts w:ascii="Tahoma" w:hAnsi="Tahoma" w:cs="Tahoma"/>
                <w:sz w:val="24"/>
                <w:szCs w:val="24"/>
              </w:rPr>
              <w:t xml:space="preserve"> </w:t>
            </w:r>
          </w:p>
          <w:p w14:paraId="7863E348" w14:textId="2377209F" w:rsidR="00231B65" w:rsidRPr="007B3BF7" w:rsidRDefault="00231B65" w:rsidP="00231B65">
            <w:pPr>
              <w:spacing w:after="0"/>
              <w:rPr>
                <w:rFonts w:ascii="Tahoma" w:hAnsi="Tahoma" w:cs="Tahoma"/>
                <w:sz w:val="24"/>
                <w:szCs w:val="24"/>
              </w:rPr>
            </w:pPr>
            <w:r w:rsidRPr="007B3BF7">
              <w:rPr>
                <w:rFonts w:ascii="Tahoma" w:hAnsi="Tahoma" w:cs="Tahoma"/>
                <w:sz w:val="24"/>
                <w:szCs w:val="24"/>
              </w:rPr>
              <w:t xml:space="preserve">- </w:t>
            </w:r>
            <w:r w:rsidR="007B3BF7" w:rsidRPr="007B3BF7">
              <w:rPr>
                <w:rFonts w:ascii="Tahoma" w:hAnsi="Tahoma" w:cs="Tahoma"/>
                <w:sz w:val="24"/>
                <w:szCs w:val="24"/>
              </w:rPr>
              <w:t xml:space="preserve"> Здание железнодорожной диспетчерской 2-х этажное, инв. № 50А, г. Красноярск, ул. Коммунальная, д.2, стр. 60</w:t>
            </w:r>
            <w:r w:rsidR="004F7DBF">
              <w:rPr>
                <w:rFonts w:ascii="Tahoma" w:hAnsi="Tahoma" w:cs="Tahoma"/>
                <w:sz w:val="24"/>
                <w:szCs w:val="24"/>
              </w:rPr>
              <w:t>;</w:t>
            </w:r>
          </w:p>
          <w:p w14:paraId="497CCA0C" w14:textId="43C35174" w:rsidR="00231B65" w:rsidRPr="007B3BF7" w:rsidRDefault="00231B65" w:rsidP="00231B65">
            <w:pPr>
              <w:spacing w:after="0"/>
              <w:jc w:val="both"/>
              <w:rPr>
                <w:rFonts w:ascii="Tahoma" w:hAnsi="Tahoma" w:cs="Tahoma"/>
                <w:sz w:val="24"/>
                <w:szCs w:val="24"/>
              </w:rPr>
            </w:pPr>
            <w:r w:rsidRPr="007B3BF7">
              <w:rPr>
                <w:rFonts w:ascii="Tahoma" w:hAnsi="Tahoma" w:cs="Tahoma"/>
                <w:sz w:val="24"/>
                <w:szCs w:val="24"/>
                <w:lang w:eastAsia="ru-RU"/>
              </w:rPr>
              <w:t xml:space="preserve">- </w:t>
            </w:r>
            <w:r w:rsidR="007B3BF7" w:rsidRPr="007B3BF7">
              <w:rPr>
                <w:rFonts w:ascii="Tahoma" w:hAnsi="Tahoma" w:cs="Tahoma"/>
                <w:sz w:val="24"/>
                <w:szCs w:val="24"/>
              </w:rPr>
              <w:t xml:space="preserve"> Здание АЗС АТЦ, инв. № 970А, г. Красноярск, ул. Коммунальная, д.2</w:t>
            </w:r>
            <w:r w:rsidR="004F7DBF">
              <w:rPr>
                <w:rFonts w:ascii="Tahoma" w:hAnsi="Tahoma" w:cs="Tahoma"/>
                <w:sz w:val="24"/>
                <w:szCs w:val="24"/>
              </w:rPr>
              <w:t>;</w:t>
            </w:r>
          </w:p>
          <w:p w14:paraId="535FFC36" w14:textId="6BBB149D" w:rsidR="007B3BF7" w:rsidRPr="007B3BF7" w:rsidRDefault="007B3BF7" w:rsidP="00231B65">
            <w:pPr>
              <w:spacing w:after="0"/>
              <w:jc w:val="both"/>
              <w:rPr>
                <w:rFonts w:ascii="Tahoma" w:hAnsi="Tahoma" w:cs="Tahoma"/>
                <w:sz w:val="24"/>
                <w:szCs w:val="24"/>
              </w:rPr>
            </w:pPr>
            <w:r w:rsidRPr="007B3BF7">
              <w:rPr>
                <w:rFonts w:ascii="Tahoma" w:hAnsi="Tahoma" w:cs="Tahoma"/>
                <w:sz w:val="24"/>
                <w:szCs w:val="24"/>
              </w:rPr>
              <w:t xml:space="preserve">-  Котельная (здание бытовых помещений и гаража) инв. №60600136, </w:t>
            </w:r>
            <w:proofErr w:type="spellStart"/>
            <w:r w:rsidRPr="007B3BF7">
              <w:rPr>
                <w:rFonts w:ascii="Tahoma" w:hAnsi="Tahoma" w:cs="Tahoma"/>
                <w:sz w:val="24"/>
                <w:szCs w:val="24"/>
              </w:rPr>
              <w:t>Емельяновский</w:t>
            </w:r>
            <w:proofErr w:type="spellEnd"/>
            <w:r w:rsidRPr="007B3BF7">
              <w:rPr>
                <w:rFonts w:ascii="Tahoma" w:hAnsi="Tahoma" w:cs="Tahoma"/>
                <w:sz w:val="24"/>
                <w:szCs w:val="24"/>
              </w:rPr>
              <w:t xml:space="preserve"> район, 2,5 км. на юго-восток от д. Песчанка</w:t>
            </w:r>
            <w:r w:rsidR="004F7DBF">
              <w:rPr>
                <w:rFonts w:ascii="Tahoma" w:hAnsi="Tahoma" w:cs="Tahoma"/>
                <w:sz w:val="24"/>
                <w:szCs w:val="24"/>
              </w:rPr>
              <w:t>;</w:t>
            </w:r>
          </w:p>
          <w:p w14:paraId="245B72E5" w14:textId="3D198318" w:rsidR="007B3BF7" w:rsidRPr="007B3BF7" w:rsidRDefault="007B3BF7" w:rsidP="00231B65">
            <w:pPr>
              <w:spacing w:after="0"/>
              <w:jc w:val="both"/>
              <w:rPr>
                <w:rFonts w:ascii="Tahoma" w:hAnsi="Tahoma" w:cs="Tahoma"/>
                <w:sz w:val="24"/>
                <w:szCs w:val="24"/>
              </w:rPr>
            </w:pPr>
            <w:r w:rsidRPr="007B3BF7">
              <w:rPr>
                <w:rFonts w:ascii="Tahoma" w:hAnsi="Tahoma" w:cs="Tahoma"/>
                <w:sz w:val="24"/>
                <w:szCs w:val="24"/>
              </w:rPr>
              <w:t>-  Проходная, инв. № 971А г. Красноярск, ул. Коммунальная, д.2</w:t>
            </w:r>
            <w:r w:rsidR="004F7DBF">
              <w:rPr>
                <w:rFonts w:ascii="Tahoma" w:hAnsi="Tahoma" w:cs="Tahoma"/>
                <w:sz w:val="24"/>
                <w:szCs w:val="24"/>
              </w:rPr>
              <w:t>;</w:t>
            </w:r>
          </w:p>
          <w:p w14:paraId="63537569" w14:textId="16C70DE8" w:rsidR="007B3BF7" w:rsidRPr="007B3BF7" w:rsidRDefault="007B3BF7" w:rsidP="00231B65">
            <w:pPr>
              <w:spacing w:after="0"/>
              <w:jc w:val="both"/>
              <w:rPr>
                <w:rFonts w:ascii="Tahoma" w:hAnsi="Tahoma" w:cs="Tahoma"/>
                <w:sz w:val="24"/>
                <w:szCs w:val="24"/>
              </w:rPr>
            </w:pPr>
            <w:r w:rsidRPr="007B3BF7">
              <w:rPr>
                <w:rFonts w:ascii="Tahoma" w:hAnsi="Tahoma" w:cs="Tahoma"/>
                <w:sz w:val="24"/>
                <w:szCs w:val="24"/>
              </w:rPr>
              <w:t>-  Здание операторской АЗС, инв. № 967, г. Красноярск, ул. Прибойная, д.30</w:t>
            </w:r>
            <w:r w:rsidR="004F7DBF">
              <w:rPr>
                <w:rFonts w:ascii="Tahoma" w:hAnsi="Tahoma" w:cs="Tahoma"/>
                <w:sz w:val="24"/>
                <w:szCs w:val="24"/>
              </w:rPr>
              <w:t>;</w:t>
            </w:r>
          </w:p>
          <w:p w14:paraId="13CC1C28" w14:textId="6D6D3D1E" w:rsidR="007B3BF7" w:rsidRPr="007B3BF7" w:rsidRDefault="007B3BF7" w:rsidP="00231B65">
            <w:pPr>
              <w:spacing w:after="0"/>
              <w:jc w:val="both"/>
              <w:rPr>
                <w:rFonts w:ascii="Tahoma" w:hAnsi="Tahoma" w:cs="Tahoma"/>
                <w:sz w:val="24"/>
                <w:szCs w:val="24"/>
              </w:rPr>
            </w:pPr>
            <w:r w:rsidRPr="007B3BF7">
              <w:rPr>
                <w:rFonts w:ascii="Tahoma" w:hAnsi="Tahoma" w:cs="Tahoma"/>
                <w:sz w:val="24"/>
                <w:szCs w:val="24"/>
              </w:rPr>
              <w:t>-  Серверная здание управления 3 этаж инв. №57, г. Красноярск, ул. Коммунальная, д.2</w:t>
            </w:r>
            <w:r w:rsidR="004F7DBF">
              <w:rPr>
                <w:rFonts w:ascii="Tahoma" w:hAnsi="Tahoma" w:cs="Tahoma"/>
                <w:sz w:val="24"/>
                <w:szCs w:val="24"/>
              </w:rPr>
              <w:t>;</w:t>
            </w:r>
          </w:p>
          <w:p w14:paraId="521CC6B1" w14:textId="12CE9ED0" w:rsidR="007B3BF7" w:rsidRPr="00F67E9E" w:rsidRDefault="007B3BF7" w:rsidP="00231B65">
            <w:pPr>
              <w:spacing w:after="0"/>
              <w:jc w:val="both"/>
              <w:rPr>
                <w:rFonts w:ascii="Tahoma" w:hAnsi="Tahoma" w:cs="Tahoma"/>
                <w:sz w:val="24"/>
                <w:szCs w:val="24"/>
                <w:lang w:eastAsia="ru-RU"/>
              </w:rPr>
            </w:pPr>
            <w:r w:rsidRPr="007B3BF7">
              <w:rPr>
                <w:rFonts w:ascii="Tahoma" w:hAnsi="Tahoma" w:cs="Tahoma"/>
                <w:sz w:val="24"/>
                <w:szCs w:val="24"/>
                <w:lang w:eastAsia="ru-RU"/>
              </w:rPr>
              <w:t xml:space="preserve">- </w:t>
            </w:r>
            <w:r w:rsidRPr="007B3BF7">
              <w:rPr>
                <w:rFonts w:ascii="Tahoma" w:hAnsi="Tahoma" w:cs="Tahoma"/>
                <w:sz w:val="24"/>
                <w:szCs w:val="24"/>
              </w:rPr>
              <w:t xml:space="preserve"> Помещение архива в здании управления инв. №57, г. Красноярск, ул. Коммунальная, д.2</w:t>
            </w:r>
            <w:r w:rsidR="004F7DBF">
              <w:rPr>
                <w:rFonts w:ascii="Tahoma" w:hAnsi="Tahoma" w:cs="Tahoma"/>
                <w:sz w:val="24"/>
                <w:szCs w:val="24"/>
              </w:rPr>
              <w:t>.</w:t>
            </w:r>
          </w:p>
        </w:tc>
      </w:tr>
      <w:tr w:rsidR="00C20C65" w:rsidRPr="00F67E9E" w14:paraId="028A4527" w14:textId="77777777" w:rsidTr="00DC7CB8">
        <w:trPr>
          <w:trHeight w:val="417"/>
        </w:trPr>
        <w:tc>
          <w:tcPr>
            <w:tcW w:w="562" w:type="dxa"/>
          </w:tcPr>
          <w:p w14:paraId="42206458" w14:textId="77777777" w:rsidR="00C20C65" w:rsidRPr="00F67E9E" w:rsidRDefault="00C20C65" w:rsidP="00DC7CB8">
            <w:pPr>
              <w:widowControl w:val="0"/>
              <w:spacing w:after="0" w:line="240" w:lineRule="auto"/>
              <w:jc w:val="center"/>
              <w:outlineLvl w:val="0"/>
              <w:rPr>
                <w:rFonts w:ascii="Tahoma" w:hAnsi="Tahoma" w:cs="Tahoma"/>
                <w:sz w:val="24"/>
                <w:szCs w:val="24"/>
              </w:rPr>
            </w:pPr>
            <w:r w:rsidRPr="00F67E9E">
              <w:rPr>
                <w:rFonts w:ascii="Tahoma" w:hAnsi="Tahoma" w:cs="Tahoma"/>
                <w:sz w:val="24"/>
                <w:szCs w:val="24"/>
              </w:rPr>
              <w:t>5.</w:t>
            </w:r>
          </w:p>
        </w:tc>
        <w:tc>
          <w:tcPr>
            <w:tcW w:w="2127" w:type="dxa"/>
          </w:tcPr>
          <w:p w14:paraId="6FB65E08" w14:textId="77777777" w:rsidR="00C20C65" w:rsidRPr="00F67E9E" w:rsidRDefault="00C20C65" w:rsidP="00DC7CB8">
            <w:pPr>
              <w:spacing w:after="0" w:line="240" w:lineRule="auto"/>
              <w:rPr>
                <w:rFonts w:ascii="Tahoma" w:eastAsia="Calibri" w:hAnsi="Tahoma" w:cs="Tahoma"/>
                <w:b/>
                <w:sz w:val="24"/>
                <w:szCs w:val="24"/>
                <w:lang w:eastAsia="ru-RU"/>
              </w:rPr>
            </w:pPr>
            <w:r w:rsidRPr="00F67E9E">
              <w:rPr>
                <w:rFonts w:ascii="Tahoma" w:hAnsi="Tahoma" w:cs="Tahoma"/>
                <w:sz w:val="24"/>
                <w:szCs w:val="24"/>
              </w:rPr>
              <w:t>Срок поставки и выполнения работ</w:t>
            </w:r>
          </w:p>
        </w:tc>
        <w:tc>
          <w:tcPr>
            <w:tcW w:w="7087" w:type="dxa"/>
          </w:tcPr>
          <w:p w14:paraId="42423F7C" w14:textId="3C04C26E" w:rsidR="00C20C65" w:rsidRPr="00F67E9E" w:rsidRDefault="00C20C65" w:rsidP="00DC7CB8">
            <w:pPr>
              <w:widowControl w:val="0"/>
              <w:spacing w:after="0" w:line="240" w:lineRule="auto"/>
              <w:jc w:val="both"/>
              <w:rPr>
                <w:rFonts w:ascii="Tahoma" w:eastAsia="Times New Roman" w:hAnsi="Tahoma" w:cs="Tahoma"/>
                <w:bCs/>
                <w:sz w:val="24"/>
                <w:szCs w:val="24"/>
                <w:lang w:eastAsia="ru-RU"/>
              </w:rPr>
            </w:pPr>
            <w:r w:rsidRPr="00F67E9E">
              <w:rPr>
                <w:rFonts w:ascii="Tahoma" w:hAnsi="Tahoma" w:cs="Tahoma"/>
                <w:sz w:val="24"/>
                <w:szCs w:val="24"/>
              </w:rPr>
              <w:t xml:space="preserve">Срок поставки и установки оборудования, включая пусконаладочные работы нового оборудования, демонтаж старого оборудования – в течение </w:t>
            </w:r>
            <w:r w:rsidR="0000027D" w:rsidRPr="00F67E9E">
              <w:rPr>
                <w:rFonts w:ascii="Tahoma" w:hAnsi="Tahoma" w:cs="Tahoma"/>
                <w:sz w:val="24"/>
                <w:szCs w:val="24"/>
              </w:rPr>
              <w:t>9</w:t>
            </w:r>
            <w:r w:rsidRPr="00F67E9E">
              <w:rPr>
                <w:rFonts w:ascii="Tahoma" w:hAnsi="Tahoma" w:cs="Tahoma"/>
                <w:sz w:val="24"/>
                <w:szCs w:val="24"/>
              </w:rPr>
              <w:t>0 (</w:t>
            </w:r>
            <w:r w:rsidR="00A4514B">
              <w:rPr>
                <w:rFonts w:ascii="Tahoma" w:hAnsi="Tahoma" w:cs="Tahoma"/>
                <w:sz w:val="24"/>
                <w:szCs w:val="24"/>
              </w:rPr>
              <w:t>девяносто</w:t>
            </w:r>
            <w:r w:rsidRPr="00F67E9E">
              <w:rPr>
                <w:rFonts w:ascii="Tahoma" w:hAnsi="Tahoma" w:cs="Tahoma"/>
                <w:sz w:val="24"/>
                <w:szCs w:val="24"/>
              </w:rPr>
              <w:t>) календарных дней с даты подписания договора.</w:t>
            </w:r>
          </w:p>
        </w:tc>
      </w:tr>
      <w:tr w:rsidR="00C20C65" w:rsidRPr="00F67E9E" w14:paraId="74C82EF1" w14:textId="77777777" w:rsidTr="00DC7CB8">
        <w:trPr>
          <w:trHeight w:val="1691"/>
        </w:trPr>
        <w:tc>
          <w:tcPr>
            <w:tcW w:w="562" w:type="dxa"/>
            <w:vAlign w:val="center"/>
          </w:tcPr>
          <w:p w14:paraId="0D8B9920" w14:textId="77777777" w:rsidR="00C20C65" w:rsidRPr="00F67E9E" w:rsidRDefault="00C20C65" w:rsidP="00DC7CB8">
            <w:pPr>
              <w:widowControl w:val="0"/>
              <w:spacing w:after="0" w:line="240" w:lineRule="auto"/>
              <w:jc w:val="center"/>
              <w:outlineLvl w:val="0"/>
              <w:rPr>
                <w:rFonts w:ascii="Tahoma" w:hAnsi="Tahoma" w:cs="Tahoma"/>
                <w:sz w:val="24"/>
                <w:szCs w:val="24"/>
              </w:rPr>
            </w:pPr>
            <w:r w:rsidRPr="00F67E9E">
              <w:rPr>
                <w:rFonts w:ascii="Tahoma" w:hAnsi="Tahoma" w:cs="Tahoma"/>
                <w:sz w:val="24"/>
                <w:szCs w:val="24"/>
              </w:rPr>
              <w:t>6.</w:t>
            </w:r>
          </w:p>
        </w:tc>
        <w:tc>
          <w:tcPr>
            <w:tcW w:w="2127" w:type="dxa"/>
          </w:tcPr>
          <w:p w14:paraId="3F7E1DB2" w14:textId="77777777" w:rsidR="00C20C65" w:rsidRPr="00F67E9E" w:rsidRDefault="00C20C65" w:rsidP="00DC7CB8">
            <w:pPr>
              <w:spacing w:after="0" w:line="240" w:lineRule="auto"/>
              <w:rPr>
                <w:rFonts w:ascii="Tahoma" w:eastAsia="Times New Roman" w:hAnsi="Tahoma" w:cs="Tahoma"/>
                <w:sz w:val="24"/>
                <w:szCs w:val="24"/>
                <w:lang w:eastAsia="ar-SA"/>
              </w:rPr>
            </w:pPr>
            <w:r w:rsidRPr="00F67E9E">
              <w:rPr>
                <w:rFonts w:ascii="Tahoma" w:eastAsia="Times New Roman" w:hAnsi="Tahoma" w:cs="Tahoma"/>
                <w:sz w:val="24"/>
                <w:szCs w:val="24"/>
                <w:lang w:eastAsia="ar-SA"/>
              </w:rPr>
              <w:t>Требования к безопасности выполнения работ</w:t>
            </w:r>
          </w:p>
        </w:tc>
        <w:tc>
          <w:tcPr>
            <w:tcW w:w="7087" w:type="dxa"/>
            <w:vAlign w:val="center"/>
          </w:tcPr>
          <w:p w14:paraId="64460191"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bCs/>
                <w:sz w:val="24"/>
                <w:szCs w:val="24"/>
              </w:rPr>
              <w:t xml:space="preserve">1. Поставщик </w:t>
            </w:r>
            <w:r w:rsidRPr="00F67E9E">
              <w:rPr>
                <w:rFonts w:ascii="Tahoma" w:hAnsi="Tahoma" w:cs="Tahoma"/>
                <w:sz w:val="24"/>
                <w:szCs w:val="24"/>
              </w:rPr>
              <w:t>обязан соблюдать при выполнении работ требования нормативных правовых актов, как в отношении работ, так и в отношении материалов, комплектующих и оборудования, используемых при выполнении работ:</w:t>
            </w:r>
          </w:p>
          <w:p w14:paraId="6CB6F196"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 Федеральный закон от 22.07.2008 № 123-ФЗ "Технический регламент о требованиях пожарной безопасности";</w:t>
            </w:r>
          </w:p>
          <w:p w14:paraId="415F067F"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 Федеральный закон от 10.01.2002 № 7-ФЗ «Об охране окружающей среды»;</w:t>
            </w:r>
          </w:p>
          <w:p w14:paraId="75890B7A"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 Приказ Минтруда РФ от 15.12.2020 № 903н «Об утверждении Правил по охране труда при эксплуатации электроустановок»;</w:t>
            </w:r>
          </w:p>
          <w:p w14:paraId="258A4341"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lastRenderedPageBreak/>
              <w:t>- Постановление Правительства РФ от 16.09.2020 № 1479 «Об утверждении Правил противопожарного режима в Российской Федерации»;</w:t>
            </w:r>
          </w:p>
          <w:p w14:paraId="4442D8DF" w14:textId="6A82A764" w:rsidR="00C20C65" w:rsidRPr="00F67E9E" w:rsidRDefault="00C20C65" w:rsidP="00DC7CB8">
            <w:pPr>
              <w:spacing w:after="0" w:line="240" w:lineRule="auto"/>
              <w:jc w:val="both"/>
              <w:rPr>
                <w:rFonts w:ascii="Tahoma" w:eastAsia="Times New Roman" w:hAnsi="Tahoma" w:cs="Tahoma"/>
                <w:sz w:val="24"/>
                <w:szCs w:val="24"/>
                <w:lang w:eastAsia="ru-RU"/>
              </w:rPr>
            </w:pPr>
            <w:r w:rsidRPr="00F67E9E">
              <w:rPr>
                <w:rFonts w:ascii="Tahoma" w:hAnsi="Tahoma" w:cs="Tahoma"/>
                <w:sz w:val="24"/>
                <w:szCs w:val="24"/>
              </w:rPr>
              <w:t xml:space="preserve">-СП 49.13330.2010 </w:t>
            </w:r>
            <w:r w:rsidRPr="00F67E9E">
              <w:rPr>
                <w:rFonts w:ascii="Tahoma" w:eastAsia="Times New Roman" w:hAnsi="Tahoma" w:cs="Tahoma"/>
                <w:sz w:val="24"/>
                <w:szCs w:val="24"/>
                <w:lang w:eastAsia="ru-RU"/>
              </w:rPr>
              <w:t>О принятии строительных норм и правил Российской Федерации "Безопасность труда в строительстве. Часть I. Общие требования</w:t>
            </w:r>
            <w:r w:rsidR="00231B65" w:rsidRPr="00F67E9E">
              <w:rPr>
                <w:rFonts w:ascii="Tahoma" w:eastAsia="Times New Roman" w:hAnsi="Tahoma" w:cs="Tahoma"/>
                <w:sz w:val="24"/>
                <w:szCs w:val="24"/>
                <w:lang w:eastAsia="ru-RU"/>
              </w:rPr>
              <w:t xml:space="preserve"> </w:t>
            </w:r>
            <w:r w:rsidRPr="00F67E9E">
              <w:rPr>
                <w:rFonts w:ascii="Tahoma" w:eastAsia="Times New Roman" w:hAnsi="Tahoma" w:cs="Tahoma"/>
                <w:sz w:val="24"/>
                <w:szCs w:val="24"/>
                <w:lang w:eastAsia="ru-RU"/>
              </w:rPr>
              <w:t>"СНиП 12-03-2001 Безопасность труда в строительстве. Часть 1. Общие требования</w:t>
            </w:r>
            <w:r w:rsidRPr="00F67E9E">
              <w:rPr>
                <w:rFonts w:ascii="Tahoma" w:hAnsi="Tahoma" w:cs="Tahoma"/>
                <w:sz w:val="24"/>
                <w:szCs w:val="24"/>
              </w:rPr>
              <w:t>;</w:t>
            </w:r>
          </w:p>
          <w:p w14:paraId="5386CF0F" w14:textId="46105211"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-СНиП 12-04-2002 О принятии строительных норм и правил Российской Федерации "Безопасность труда в строительстве. Часть 2. Строительное производство";</w:t>
            </w:r>
          </w:p>
          <w:p w14:paraId="75C24970" w14:textId="2915C47A"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39884978" w14:textId="20176429"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 xml:space="preserve">-СП 3.13130.2009 Свод правил. Системы противопожарной защиты. Система оповещения и управления эвакуацией людей при пожаре. Требования пожарной безопасности; </w:t>
            </w:r>
          </w:p>
          <w:p w14:paraId="3C775D21" w14:textId="1893DA5E"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­СП 6.13130-</w:t>
            </w:r>
            <w:r w:rsidR="00591C60" w:rsidRPr="00F67E9E">
              <w:rPr>
                <w:rFonts w:ascii="Tahoma" w:hAnsi="Tahoma" w:cs="Tahoma"/>
                <w:sz w:val="24"/>
                <w:szCs w:val="24"/>
              </w:rPr>
              <w:t>2021</w:t>
            </w:r>
            <w:r w:rsidRPr="00F67E9E">
              <w:rPr>
                <w:rFonts w:ascii="Tahoma" w:hAnsi="Tahoma" w:cs="Tahoma"/>
                <w:sz w:val="24"/>
                <w:szCs w:val="24"/>
              </w:rPr>
              <w:t xml:space="preserve"> Свод правил. Системы противопожарной защиты.  Электрооборудование. Требования пожарной безопасности;</w:t>
            </w:r>
          </w:p>
          <w:p w14:paraId="13066518" w14:textId="247728A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 СП 76.13330.2016 Свод правил. Электротехнические устройства. Актуализированная редакция СНиП 3.05.06-85;</w:t>
            </w:r>
          </w:p>
          <w:p w14:paraId="1F9D94A3" w14:textId="0A5F6271"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 xml:space="preserve">- ГОСТ 31565-2012 </w:t>
            </w:r>
            <w:proofErr w:type="spellStart"/>
            <w:r w:rsidRPr="00F67E9E">
              <w:rPr>
                <w:rFonts w:ascii="Tahoma" w:hAnsi="Tahoma" w:cs="Tahoma"/>
                <w:sz w:val="24"/>
                <w:szCs w:val="24"/>
              </w:rPr>
              <w:t>Межгосудартсвенный</w:t>
            </w:r>
            <w:proofErr w:type="spellEnd"/>
            <w:r w:rsidRPr="00F67E9E">
              <w:rPr>
                <w:rFonts w:ascii="Tahoma" w:hAnsi="Tahoma" w:cs="Tahoma"/>
                <w:sz w:val="24"/>
                <w:szCs w:val="24"/>
              </w:rPr>
              <w:t xml:space="preserve"> стандарт. Кабельные изделия. Требования пожарной безопасности;</w:t>
            </w:r>
          </w:p>
          <w:p w14:paraId="7B5BED27"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2. Поставка и установка оборудования, включая пусконаладочные работы оборудования, осуществляются Поставщиком с использованием собственного (арендованного) оборудования, изделий, инструмента и материалов.</w:t>
            </w:r>
          </w:p>
          <w:p w14:paraId="10A5FD5D"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При производстве работ используются материалы и оборудование, имеющие документы, подтверждающие качество, соответствующие ГОСТам и ТУ.</w:t>
            </w:r>
          </w:p>
          <w:p w14:paraId="4AF58691"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Предлагаемые к монтажу материалы и оборудование должны быть новыми, ранее не бывшими в эксплуатации, не восстановленными и не собранными из восстановленных компонентов, должны быть работоспособными и обеспечивать предусмотренную производителем функциональность и надёжность, не должны иметь дефектов, связанных с конструкцией, свободными от любых прав третьих лиц.</w:t>
            </w:r>
          </w:p>
          <w:p w14:paraId="483841D7"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3. При монтаже оборудования следует руководствоваться требованиями СНиП 12-04-2002 и</w:t>
            </w:r>
            <w:r w:rsidRPr="00F67E9E">
              <w:rPr>
                <w:sz w:val="24"/>
                <w:szCs w:val="24"/>
              </w:rPr>
              <w:t xml:space="preserve"> </w:t>
            </w:r>
            <w:r w:rsidRPr="00F67E9E">
              <w:rPr>
                <w:rFonts w:ascii="Tahoma" w:hAnsi="Tahoma" w:cs="Tahoma"/>
                <w:sz w:val="24"/>
                <w:szCs w:val="24"/>
              </w:rPr>
              <w:t>СП 49.13330.2010, в том числе необходимо соблюдать требования, изложенные в разделах:</w:t>
            </w:r>
          </w:p>
          <w:p w14:paraId="3142B4CA"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 электромонтажные работы;</w:t>
            </w:r>
          </w:p>
          <w:p w14:paraId="671E817F"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 погрузочно-разгрузочные работы;</w:t>
            </w:r>
          </w:p>
          <w:p w14:paraId="185AD65B"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 эксплуатация технологической оснастки и инструмента;</w:t>
            </w:r>
          </w:p>
          <w:p w14:paraId="6FDE2624"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 монтажные работы;</w:t>
            </w:r>
          </w:p>
          <w:p w14:paraId="386A1F0D"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 испытание оборудования;</w:t>
            </w:r>
            <w:r w:rsidRPr="00F67E9E">
              <w:rPr>
                <w:rFonts w:ascii="Tahoma" w:hAnsi="Tahoma" w:cs="Tahoma"/>
                <w:sz w:val="24"/>
                <w:szCs w:val="24"/>
              </w:rPr>
              <w:tab/>
            </w:r>
          </w:p>
          <w:p w14:paraId="5A3605D2"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 обеспечение электробезопасности;</w:t>
            </w:r>
          </w:p>
          <w:p w14:paraId="658A29CB"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lastRenderedPageBreak/>
              <w:t>- обеспечение пожаробезопасности;</w:t>
            </w:r>
          </w:p>
          <w:p w14:paraId="00724F28"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 организация работы по обеспечению охраны труда;</w:t>
            </w:r>
          </w:p>
          <w:p w14:paraId="3C534F0E"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 обеспечение защиты работников от воздействия вредных производственных факторов</w:t>
            </w:r>
          </w:p>
          <w:p w14:paraId="630C954A"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Монтажные работы в электрических сетях и устройствах (или вблизи них), а также работы по присоединению и отсоединению проводов должны производиться при снятом напряжении.</w:t>
            </w:r>
          </w:p>
        </w:tc>
      </w:tr>
      <w:tr w:rsidR="00C20C65" w:rsidRPr="00F67E9E" w14:paraId="1B28EAC9" w14:textId="77777777" w:rsidTr="00DC7CB8">
        <w:trPr>
          <w:trHeight w:val="699"/>
        </w:trPr>
        <w:tc>
          <w:tcPr>
            <w:tcW w:w="562" w:type="dxa"/>
            <w:vAlign w:val="center"/>
          </w:tcPr>
          <w:p w14:paraId="3EBDC571" w14:textId="77777777" w:rsidR="00C20C65" w:rsidRPr="00F67E9E" w:rsidRDefault="00C20C65" w:rsidP="00DC7CB8">
            <w:pPr>
              <w:widowControl w:val="0"/>
              <w:spacing w:after="0" w:line="240" w:lineRule="auto"/>
              <w:jc w:val="center"/>
              <w:outlineLvl w:val="0"/>
              <w:rPr>
                <w:rFonts w:ascii="Tahoma" w:hAnsi="Tahoma" w:cs="Tahoma"/>
                <w:sz w:val="24"/>
                <w:szCs w:val="24"/>
              </w:rPr>
            </w:pPr>
            <w:r w:rsidRPr="00F67E9E">
              <w:rPr>
                <w:rFonts w:ascii="Tahoma" w:hAnsi="Tahoma" w:cs="Tahoma"/>
                <w:sz w:val="24"/>
                <w:szCs w:val="24"/>
                <w:lang w:val="en-US"/>
              </w:rPr>
              <w:lastRenderedPageBreak/>
              <w:t>7</w:t>
            </w:r>
            <w:r w:rsidRPr="00F67E9E">
              <w:rPr>
                <w:rFonts w:ascii="Tahoma" w:hAnsi="Tahoma" w:cs="Tahoma"/>
                <w:sz w:val="24"/>
                <w:szCs w:val="24"/>
              </w:rPr>
              <w:t>.</w:t>
            </w:r>
          </w:p>
        </w:tc>
        <w:tc>
          <w:tcPr>
            <w:tcW w:w="2127" w:type="dxa"/>
            <w:tcBorders>
              <w:top w:val="nil"/>
              <w:left w:val="single" w:sz="4" w:space="0" w:color="auto"/>
              <w:bottom w:val="single" w:sz="4" w:space="0" w:color="auto"/>
              <w:right w:val="single" w:sz="4" w:space="0" w:color="auto"/>
            </w:tcBorders>
          </w:tcPr>
          <w:p w14:paraId="114C5D7D" w14:textId="77777777" w:rsidR="00C20C65" w:rsidRPr="00F67E9E" w:rsidRDefault="00C20C65" w:rsidP="00DC7CB8">
            <w:pPr>
              <w:widowControl w:val="0"/>
              <w:spacing w:after="0" w:line="240" w:lineRule="auto"/>
              <w:outlineLvl w:val="0"/>
              <w:rPr>
                <w:rFonts w:ascii="Tahoma" w:eastAsia="Times New Roman" w:hAnsi="Tahoma" w:cs="Tahoma"/>
                <w:sz w:val="24"/>
                <w:szCs w:val="24"/>
                <w:lang w:eastAsia="ar-SA"/>
              </w:rPr>
            </w:pPr>
            <w:r w:rsidRPr="00F67E9E">
              <w:rPr>
                <w:rFonts w:ascii="Tahoma" w:eastAsia="Times New Roman" w:hAnsi="Tahoma" w:cs="Tahoma"/>
                <w:sz w:val="24"/>
                <w:szCs w:val="24"/>
                <w:lang w:eastAsia="ar-SA"/>
              </w:rPr>
              <w:t>Требование к документации, передаваемой Покупателю</w:t>
            </w:r>
          </w:p>
          <w:p w14:paraId="39AB4B4B" w14:textId="77777777" w:rsidR="00C20C65" w:rsidRPr="00F67E9E" w:rsidRDefault="00C20C65" w:rsidP="00DC7CB8">
            <w:pPr>
              <w:spacing w:after="0" w:line="240" w:lineRule="auto"/>
              <w:rPr>
                <w:rFonts w:ascii="Tahoma" w:eastAsia="Times New Roman" w:hAnsi="Tahoma" w:cs="Tahoma"/>
                <w:sz w:val="24"/>
                <w:szCs w:val="24"/>
                <w:lang w:eastAsia="ar-SA"/>
              </w:rPr>
            </w:pPr>
          </w:p>
        </w:tc>
        <w:tc>
          <w:tcPr>
            <w:tcW w:w="7087" w:type="dxa"/>
          </w:tcPr>
          <w:p w14:paraId="7B744FA3"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1. Поставщик предоставляет следующие документы:</w:t>
            </w:r>
          </w:p>
          <w:p w14:paraId="382026C9" w14:textId="77777777" w:rsidR="00C20C65" w:rsidRPr="00F67E9E" w:rsidRDefault="00C20C65" w:rsidP="00DC7CB8">
            <w:pPr>
              <w:suppressAutoHyphens/>
              <w:autoSpaceDE w:val="0"/>
              <w:spacing w:after="0" w:line="240" w:lineRule="auto"/>
              <w:jc w:val="both"/>
              <w:rPr>
                <w:rFonts w:ascii="Tahoma" w:eastAsia="Batang" w:hAnsi="Tahoma" w:cs="Tahoma"/>
                <w:sz w:val="24"/>
                <w:szCs w:val="24"/>
                <w:shd w:val="clear" w:color="auto" w:fill="FFFFFF"/>
              </w:rPr>
            </w:pPr>
            <w:r w:rsidRPr="00F67E9E">
              <w:rPr>
                <w:rFonts w:ascii="Tahoma" w:eastAsia="Batang" w:hAnsi="Tahoma" w:cs="Tahoma"/>
                <w:sz w:val="24"/>
                <w:szCs w:val="24"/>
                <w:shd w:val="clear" w:color="auto" w:fill="FFFFFF"/>
              </w:rPr>
              <w:t>1) до начала выполнения работ:</w:t>
            </w:r>
          </w:p>
          <w:p w14:paraId="447CCF8D" w14:textId="77777777" w:rsidR="00C20C65" w:rsidRPr="00F67E9E" w:rsidRDefault="00C20C65" w:rsidP="00DC7CB8">
            <w:pPr>
              <w:suppressAutoHyphens/>
              <w:autoSpaceDE w:val="0"/>
              <w:spacing w:after="0" w:line="240" w:lineRule="auto"/>
              <w:jc w:val="both"/>
              <w:rPr>
                <w:rFonts w:ascii="Tahoma" w:eastAsia="Batang" w:hAnsi="Tahoma" w:cs="Tahoma"/>
                <w:sz w:val="24"/>
                <w:szCs w:val="24"/>
                <w:shd w:val="clear" w:color="auto" w:fill="FFFFFF"/>
              </w:rPr>
            </w:pPr>
            <w:r w:rsidRPr="00F67E9E">
              <w:rPr>
                <w:rFonts w:ascii="Tahoma" w:eastAsia="Batang" w:hAnsi="Tahoma" w:cs="Tahoma"/>
                <w:sz w:val="24"/>
                <w:szCs w:val="24"/>
                <w:shd w:val="clear" w:color="auto" w:fill="FFFFFF"/>
              </w:rPr>
              <w:t>- Проект производства работ.</w:t>
            </w:r>
          </w:p>
          <w:p w14:paraId="03332899" w14:textId="77777777" w:rsidR="00C20C65" w:rsidRPr="00F67E9E" w:rsidRDefault="00C20C65" w:rsidP="00DC7CB8">
            <w:pPr>
              <w:suppressAutoHyphens/>
              <w:autoSpaceDE w:val="0"/>
              <w:spacing w:after="0" w:line="240" w:lineRule="auto"/>
              <w:jc w:val="both"/>
              <w:rPr>
                <w:rFonts w:ascii="Tahoma" w:eastAsia="Batang" w:hAnsi="Tahoma" w:cs="Tahoma"/>
                <w:sz w:val="24"/>
                <w:szCs w:val="24"/>
                <w:shd w:val="clear" w:color="auto" w:fill="FFFFFF"/>
              </w:rPr>
            </w:pPr>
            <w:r w:rsidRPr="00F67E9E">
              <w:rPr>
                <w:rFonts w:ascii="Tahoma" w:eastAsia="Batang" w:hAnsi="Tahoma" w:cs="Tahoma"/>
                <w:sz w:val="24"/>
                <w:szCs w:val="24"/>
                <w:shd w:val="clear" w:color="auto" w:fill="FFFFFF"/>
              </w:rPr>
              <w:t>2) по окончанию выполнения работ:</w:t>
            </w:r>
          </w:p>
          <w:p w14:paraId="5CA916EC" w14:textId="4CDB7D14" w:rsidR="00C20C65" w:rsidRPr="00F67E9E" w:rsidRDefault="00C20C65" w:rsidP="00DC7CB8">
            <w:pPr>
              <w:suppressAutoHyphens/>
              <w:autoSpaceDE w:val="0"/>
              <w:spacing w:after="0" w:line="240" w:lineRule="auto"/>
              <w:jc w:val="both"/>
              <w:rPr>
                <w:rFonts w:ascii="Tahoma" w:eastAsia="Batang" w:hAnsi="Tahoma" w:cs="Tahoma"/>
                <w:sz w:val="24"/>
                <w:szCs w:val="24"/>
                <w:shd w:val="clear" w:color="auto" w:fill="FFFFFF"/>
              </w:rPr>
            </w:pPr>
            <w:r w:rsidRPr="00F67E9E">
              <w:rPr>
                <w:rFonts w:ascii="Tahoma" w:eastAsia="Batang" w:hAnsi="Tahoma" w:cs="Tahoma"/>
                <w:sz w:val="24"/>
                <w:szCs w:val="24"/>
                <w:shd w:val="clear" w:color="auto" w:fill="FFFFFF"/>
              </w:rPr>
              <w:t xml:space="preserve">- </w:t>
            </w:r>
            <w:r w:rsidR="0067655D">
              <w:rPr>
                <w:rFonts w:ascii="Tahoma" w:eastAsia="Batang" w:hAnsi="Tahoma" w:cs="Tahoma"/>
                <w:sz w:val="24"/>
                <w:szCs w:val="24"/>
                <w:shd w:val="clear" w:color="auto" w:fill="FFFFFF"/>
              </w:rPr>
              <w:t>универсальный передаточный документ (УПД)</w:t>
            </w:r>
            <w:r w:rsidRPr="00F67E9E">
              <w:rPr>
                <w:rFonts w:ascii="Tahoma" w:eastAsia="Batang" w:hAnsi="Tahoma" w:cs="Tahoma"/>
                <w:sz w:val="24"/>
                <w:szCs w:val="24"/>
                <w:shd w:val="clear" w:color="auto" w:fill="FFFFFF"/>
              </w:rPr>
              <w:t xml:space="preserve"> по форме НН.УПД-1.1;</w:t>
            </w:r>
          </w:p>
          <w:p w14:paraId="5DE1556B" w14:textId="1B5A43C1" w:rsidR="00C20C65" w:rsidRPr="00F67E9E" w:rsidRDefault="00C20C65" w:rsidP="00DC7CB8">
            <w:pPr>
              <w:suppressAutoHyphens/>
              <w:autoSpaceDE w:val="0"/>
              <w:spacing w:after="0" w:line="240" w:lineRule="auto"/>
              <w:jc w:val="both"/>
              <w:rPr>
                <w:rFonts w:ascii="Tahoma" w:eastAsia="Batang" w:hAnsi="Tahoma" w:cs="Tahoma"/>
                <w:sz w:val="24"/>
                <w:szCs w:val="24"/>
                <w:shd w:val="clear" w:color="auto" w:fill="FFFFFF"/>
              </w:rPr>
            </w:pPr>
            <w:r w:rsidRPr="00F67E9E">
              <w:rPr>
                <w:rFonts w:ascii="Tahoma" w:eastAsia="Batang" w:hAnsi="Tahoma" w:cs="Tahoma"/>
                <w:sz w:val="24"/>
                <w:szCs w:val="24"/>
                <w:shd w:val="clear" w:color="auto" w:fill="FFFFFF"/>
              </w:rPr>
              <w:t xml:space="preserve">-  </w:t>
            </w:r>
            <w:r w:rsidR="00B027C6">
              <w:rPr>
                <w:rFonts w:ascii="Tahoma" w:eastAsia="Batang" w:hAnsi="Tahoma" w:cs="Tahoma"/>
                <w:sz w:val="24"/>
                <w:szCs w:val="24"/>
                <w:shd w:val="clear" w:color="auto" w:fill="FFFFFF"/>
              </w:rPr>
              <w:t>д</w:t>
            </w:r>
            <w:r w:rsidRPr="00F67E9E">
              <w:rPr>
                <w:rFonts w:ascii="Tahoma" w:eastAsia="Batang" w:hAnsi="Tahoma" w:cs="Tahoma"/>
                <w:sz w:val="24"/>
                <w:szCs w:val="24"/>
                <w:shd w:val="clear" w:color="auto" w:fill="FFFFFF"/>
              </w:rPr>
              <w:t>окументаци</w:t>
            </w:r>
            <w:r w:rsidR="0067655D">
              <w:rPr>
                <w:rFonts w:ascii="Tahoma" w:eastAsia="Batang" w:hAnsi="Tahoma" w:cs="Tahoma"/>
                <w:sz w:val="24"/>
                <w:szCs w:val="24"/>
                <w:shd w:val="clear" w:color="auto" w:fill="FFFFFF"/>
              </w:rPr>
              <w:t>ю</w:t>
            </w:r>
            <w:r w:rsidRPr="00F67E9E">
              <w:rPr>
                <w:rFonts w:ascii="Tahoma" w:eastAsia="Batang" w:hAnsi="Tahoma" w:cs="Tahoma"/>
                <w:sz w:val="24"/>
                <w:szCs w:val="24"/>
                <w:shd w:val="clear" w:color="auto" w:fill="FFFFFF"/>
              </w:rPr>
              <w:t xml:space="preserve"> в составе, предусмотренном </w:t>
            </w:r>
            <w:proofErr w:type="spellStart"/>
            <w:r w:rsidRPr="00F67E9E">
              <w:rPr>
                <w:rFonts w:ascii="Tahoma" w:eastAsia="Batang" w:hAnsi="Tahoma" w:cs="Tahoma"/>
                <w:sz w:val="24"/>
                <w:szCs w:val="24"/>
                <w:shd w:val="clear" w:color="auto" w:fill="FFFFFF"/>
              </w:rPr>
              <w:t>пп</w:t>
            </w:r>
            <w:proofErr w:type="spellEnd"/>
            <w:r w:rsidRPr="00F67E9E">
              <w:rPr>
                <w:rFonts w:ascii="Tahoma" w:eastAsia="Batang" w:hAnsi="Tahoma" w:cs="Tahoma"/>
                <w:sz w:val="24"/>
                <w:szCs w:val="24"/>
                <w:shd w:val="clear" w:color="auto" w:fill="FFFFFF"/>
              </w:rPr>
              <w:t>. 8 п. 3 Технического задания;</w:t>
            </w:r>
          </w:p>
          <w:p w14:paraId="2896DA1E" w14:textId="70E614A2" w:rsidR="00C20C65" w:rsidRPr="00F67E9E" w:rsidRDefault="00C20C65" w:rsidP="00DC7CB8">
            <w:pPr>
              <w:suppressAutoHyphens/>
              <w:autoSpaceDE w:val="0"/>
              <w:spacing w:after="0" w:line="240" w:lineRule="auto"/>
              <w:jc w:val="both"/>
              <w:rPr>
                <w:rFonts w:ascii="Tahoma" w:eastAsia="Batang" w:hAnsi="Tahoma" w:cs="Tahoma"/>
                <w:sz w:val="24"/>
                <w:szCs w:val="24"/>
                <w:shd w:val="clear" w:color="auto" w:fill="FFFFFF"/>
              </w:rPr>
            </w:pPr>
            <w:r w:rsidRPr="00F67E9E">
              <w:rPr>
                <w:rFonts w:ascii="Tahoma" w:eastAsia="Batang" w:hAnsi="Tahoma" w:cs="Tahoma"/>
                <w:sz w:val="24"/>
                <w:szCs w:val="24"/>
                <w:shd w:val="clear" w:color="auto" w:fill="FFFFFF"/>
              </w:rPr>
              <w:t xml:space="preserve">- </w:t>
            </w:r>
            <w:r w:rsidR="00B027C6">
              <w:rPr>
                <w:rFonts w:ascii="Tahoma" w:eastAsia="Batang" w:hAnsi="Tahoma" w:cs="Tahoma"/>
                <w:sz w:val="24"/>
                <w:szCs w:val="24"/>
                <w:shd w:val="clear" w:color="auto" w:fill="FFFFFF"/>
              </w:rPr>
              <w:t>д</w:t>
            </w:r>
            <w:r w:rsidRPr="00F67E9E">
              <w:rPr>
                <w:rFonts w:ascii="Tahoma" w:eastAsia="Batang" w:hAnsi="Tahoma" w:cs="Tahoma"/>
                <w:sz w:val="24"/>
                <w:szCs w:val="24"/>
                <w:shd w:val="clear" w:color="auto" w:fill="FFFFFF"/>
              </w:rPr>
              <w:t>окументы на Товар и материалы (сертификаты, паспорта, руководства по эксплуатации, другие документы, подтверждающие качество примененных материалов, изделий и оборудования на русском языке);</w:t>
            </w:r>
          </w:p>
          <w:p w14:paraId="3E3A681F" w14:textId="77777777" w:rsidR="00C20C65" w:rsidRPr="00F67E9E" w:rsidRDefault="00C20C65" w:rsidP="00DC7CB8">
            <w:pPr>
              <w:suppressAutoHyphens/>
              <w:autoSpaceDE w:val="0"/>
              <w:spacing w:after="0" w:line="240" w:lineRule="auto"/>
              <w:jc w:val="both"/>
              <w:rPr>
                <w:rFonts w:ascii="Tahoma" w:eastAsia="Batang" w:hAnsi="Tahoma" w:cs="Tahoma"/>
                <w:sz w:val="24"/>
                <w:szCs w:val="24"/>
                <w:shd w:val="clear" w:color="auto" w:fill="FFFFFF"/>
              </w:rPr>
            </w:pPr>
            <w:r w:rsidRPr="00F67E9E">
              <w:rPr>
                <w:rFonts w:ascii="Tahoma" w:eastAsia="Batang" w:hAnsi="Tahoma" w:cs="Tahoma"/>
                <w:sz w:val="24"/>
                <w:szCs w:val="24"/>
                <w:shd w:val="clear" w:color="auto" w:fill="FFFFFF"/>
              </w:rPr>
              <w:t xml:space="preserve">- </w:t>
            </w:r>
            <w:r w:rsidRPr="00F67E9E">
              <w:rPr>
                <w:sz w:val="24"/>
                <w:szCs w:val="24"/>
              </w:rPr>
              <w:t xml:space="preserve"> </w:t>
            </w:r>
            <w:r w:rsidRPr="00F67E9E">
              <w:rPr>
                <w:rFonts w:ascii="Tahoma" w:eastAsia="Batang" w:hAnsi="Tahoma" w:cs="Tahoma"/>
                <w:sz w:val="24"/>
                <w:szCs w:val="24"/>
                <w:shd w:val="clear" w:color="auto" w:fill="FFFFFF"/>
              </w:rPr>
              <w:t>Акт об оприходовании материальных ценностей, полученных при разборке и демонтаже зданий и сооружений по форме НН.М-35.1;</w:t>
            </w:r>
          </w:p>
          <w:p w14:paraId="61B94214" w14:textId="77777777" w:rsidR="00C20C65" w:rsidRPr="00F67E9E" w:rsidRDefault="00C20C65" w:rsidP="00DC7CB8">
            <w:pPr>
              <w:spacing w:after="0" w:line="240" w:lineRule="auto"/>
              <w:jc w:val="both"/>
              <w:rPr>
                <w:rFonts w:ascii="Tahoma" w:hAnsi="Tahoma" w:cs="Tahoma"/>
                <w:bCs/>
                <w:sz w:val="24"/>
                <w:szCs w:val="24"/>
              </w:rPr>
            </w:pPr>
            <w:r w:rsidRPr="00F67E9E">
              <w:rPr>
                <w:rFonts w:ascii="Tahoma" w:hAnsi="Tahoma" w:cs="Tahoma"/>
                <w:b/>
                <w:bCs/>
                <w:sz w:val="24"/>
                <w:szCs w:val="24"/>
              </w:rPr>
              <w:t xml:space="preserve">- </w:t>
            </w:r>
            <w:r w:rsidRPr="00F67E9E">
              <w:rPr>
                <w:rFonts w:ascii="Tahoma" w:eastAsia="Times New Roman" w:hAnsi="Tahoma" w:cs="Tahoma"/>
                <w:sz w:val="24"/>
                <w:szCs w:val="24"/>
                <w:lang w:eastAsia="ar-SA"/>
              </w:rPr>
              <w:t xml:space="preserve"> Акты о приемке технических средств сигнализации в эксплуатацию с результатами проведения испытания работоспособности технических средств.</w:t>
            </w:r>
          </w:p>
        </w:tc>
      </w:tr>
      <w:tr w:rsidR="00C20C65" w:rsidRPr="00F67E9E" w14:paraId="2E6B1DCC" w14:textId="77777777" w:rsidTr="00DC7CB8">
        <w:trPr>
          <w:trHeight w:val="518"/>
        </w:trPr>
        <w:tc>
          <w:tcPr>
            <w:tcW w:w="562" w:type="dxa"/>
            <w:vAlign w:val="center"/>
          </w:tcPr>
          <w:p w14:paraId="0BC3DB9E" w14:textId="77777777" w:rsidR="00C20C65" w:rsidRPr="00F67E9E" w:rsidRDefault="00C20C65" w:rsidP="00DC7CB8">
            <w:pPr>
              <w:widowControl w:val="0"/>
              <w:spacing w:after="0" w:line="240" w:lineRule="auto"/>
              <w:jc w:val="center"/>
              <w:outlineLvl w:val="0"/>
              <w:rPr>
                <w:rFonts w:ascii="Tahoma" w:hAnsi="Tahoma" w:cs="Tahoma"/>
                <w:sz w:val="24"/>
                <w:szCs w:val="24"/>
              </w:rPr>
            </w:pPr>
            <w:r w:rsidRPr="00F67E9E">
              <w:rPr>
                <w:rFonts w:ascii="Tahoma" w:hAnsi="Tahoma" w:cs="Tahoma"/>
                <w:sz w:val="24"/>
                <w:szCs w:val="24"/>
                <w:lang w:val="en-US"/>
              </w:rPr>
              <w:t>8</w:t>
            </w:r>
            <w:r w:rsidRPr="00F67E9E">
              <w:rPr>
                <w:rFonts w:ascii="Tahoma" w:hAnsi="Tahoma" w:cs="Tahoma"/>
                <w:sz w:val="24"/>
                <w:szCs w:val="24"/>
              </w:rPr>
              <w:t>.</w:t>
            </w:r>
          </w:p>
        </w:tc>
        <w:tc>
          <w:tcPr>
            <w:tcW w:w="2127" w:type="dxa"/>
            <w:tcBorders>
              <w:top w:val="single" w:sz="4" w:space="0" w:color="auto"/>
              <w:left w:val="single" w:sz="4" w:space="0" w:color="auto"/>
              <w:bottom w:val="single" w:sz="4" w:space="0" w:color="auto"/>
              <w:right w:val="single" w:sz="4" w:space="0" w:color="auto"/>
            </w:tcBorders>
          </w:tcPr>
          <w:p w14:paraId="73CCF185" w14:textId="77777777" w:rsidR="00C20C65" w:rsidRPr="00F67E9E" w:rsidRDefault="00C20C65" w:rsidP="00DC7CB8">
            <w:pPr>
              <w:spacing w:after="0" w:line="240" w:lineRule="auto"/>
              <w:rPr>
                <w:rFonts w:ascii="Tahoma" w:eastAsia="Batang" w:hAnsi="Tahoma" w:cs="Tahoma"/>
                <w:b/>
                <w:sz w:val="24"/>
                <w:szCs w:val="24"/>
                <w:shd w:val="clear" w:color="auto" w:fill="FFFFFF"/>
              </w:rPr>
            </w:pPr>
            <w:r w:rsidRPr="00F67E9E">
              <w:rPr>
                <w:rFonts w:ascii="Tahoma" w:eastAsia="Times New Roman" w:hAnsi="Tahoma" w:cs="Tahoma"/>
                <w:sz w:val="24"/>
                <w:szCs w:val="24"/>
                <w:lang w:eastAsia="ru-RU"/>
              </w:rPr>
              <w:t>Требования к Поставщику</w:t>
            </w:r>
          </w:p>
        </w:tc>
        <w:tc>
          <w:tcPr>
            <w:tcW w:w="7087" w:type="dxa"/>
          </w:tcPr>
          <w:p w14:paraId="185A7334" w14:textId="6B6582A9" w:rsidR="00C20C65" w:rsidRPr="00F67E9E" w:rsidRDefault="00C20C65" w:rsidP="00FD596C">
            <w:pPr>
              <w:tabs>
                <w:tab w:val="left" w:pos="318"/>
              </w:tabs>
              <w:autoSpaceDE w:val="0"/>
              <w:autoSpaceDN w:val="0"/>
              <w:adjustRightInd w:val="0"/>
              <w:spacing w:after="0" w:line="240" w:lineRule="auto"/>
              <w:jc w:val="both"/>
              <w:rPr>
                <w:rFonts w:ascii="Tahoma" w:eastAsia="Times New Roman" w:hAnsi="Tahoma" w:cs="Tahoma"/>
                <w:sz w:val="24"/>
                <w:szCs w:val="24"/>
                <w:lang w:eastAsia="ar-SA"/>
              </w:rPr>
            </w:pPr>
            <w:r w:rsidRPr="00F67E9E">
              <w:rPr>
                <w:rFonts w:ascii="Tahoma" w:eastAsia="Times New Roman" w:hAnsi="Tahoma" w:cs="Tahoma"/>
                <w:sz w:val="24"/>
                <w:szCs w:val="24"/>
                <w:lang w:eastAsia="ar-SA"/>
              </w:rPr>
              <w:t>1. Поставщик должен иметь аттестованный квалифицированный персонал</w:t>
            </w:r>
            <w:r w:rsidR="00446DCA">
              <w:rPr>
                <w:rFonts w:ascii="Tahoma" w:eastAsia="Times New Roman" w:hAnsi="Tahoma" w:cs="Tahoma"/>
                <w:sz w:val="24"/>
                <w:szCs w:val="24"/>
                <w:lang w:eastAsia="ar-SA"/>
              </w:rPr>
              <w:t>, необходимый для выполнения работ по договору</w:t>
            </w:r>
            <w:r w:rsidR="00833C4C">
              <w:rPr>
                <w:rFonts w:ascii="Tahoma" w:eastAsia="Times New Roman" w:hAnsi="Tahoma" w:cs="Tahoma"/>
                <w:sz w:val="24"/>
                <w:szCs w:val="24"/>
                <w:lang w:eastAsia="ar-SA"/>
              </w:rPr>
              <w:t xml:space="preserve">. </w:t>
            </w:r>
          </w:p>
          <w:p w14:paraId="3D8E172B" w14:textId="3336B492" w:rsidR="00476E51" w:rsidRPr="00105012" w:rsidRDefault="00476E51" w:rsidP="00476E51">
            <w:pPr>
              <w:tabs>
                <w:tab w:val="left" w:pos="318"/>
              </w:tabs>
              <w:autoSpaceDE w:val="0"/>
              <w:autoSpaceDN w:val="0"/>
              <w:adjustRightInd w:val="0"/>
              <w:spacing w:after="0" w:line="240" w:lineRule="auto"/>
              <w:jc w:val="both"/>
              <w:rPr>
                <w:rFonts w:ascii="Tahoma" w:hAnsi="Tahoma" w:cs="Tahoma"/>
                <w:sz w:val="24"/>
                <w:szCs w:val="24"/>
              </w:rPr>
            </w:pPr>
            <w:r w:rsidRPr="00105012">
              <w:rPr>
                <w:rFonts w:ascii="Tahoma" w:eastAsia="Times New Roman" w:hAnsi="Tahoma" w:cs="Tahoma"/>
                <w:sz w:val="24"/>
                <w:szCs w:val="24"/>
                <w:lang w:eastAsia="ar-SA"/>
              </w:rPr>
              <w:t xml:space="preserve"> </w:t>
            </w:r>
            <w:r w:rsidR="00446DCA">
              <w:rPr>
                <w:rFonts w:ascii="Tahoma" w:eastAsia="Times New Roman" w:hAnsi="Tahoma" w:cs="Tahoma"/>
                <w:sz w:val="24"/>
                <w:szCs w:val="24"/>
                <w:lang w:eastAsia="ar-SA"/>
              </w:rPr>
              <w:t xml:space="preserve">2. </w:t>
            </w:r>
            <w:r w:rsidRPr="00105012">
              <w:rPr>
                <w:rFonts w:ascii="Tahoma" w:eastAsia="Times New Roman" w:hAnsi="Tahoma" w:cs="Tahoma"/>
                <w:sz w:val="24"/>
                <w:szCs w:val="24"/>
                <w:lang w:eastAsia="ar-SA"/>
              </w:rPr>
              <w:t>Наличие действующей л</w:t>
            </w:r>
            <w:r w:rsidRPr="00105012">
              <w:rPr>
                <w:rFonts w:ascii="Tahoma" w:hAnsi="Tahoma" w:cs="Tahoma"/>
                <w:sz w:val="24"/>
                <w:szCs w:val="24"/>
              </w:rPr>
              <w:t>ицензии МЧС России на осуществление деятельности по монтажу, техническому обслуживанию и ремонту средств обеспечения пожарной безопасности зданий и сооружений, на следующие виды работ:</w:t>
            </w:r>
          </w:p>
          <w:p w14:paraId="0F1B9874" w14:textId="77777777" w:rsidR="00476E51" w:rsidRPr="00105012" w:rsidRDefault="00476E51" w:rsidP="00476E51">
            <w:pPr>
              <w:tabs>
                <w:tab w:val="left" w:pos="318"/>
              </w:tabs>
              <w:autoSpaceDE w:val="0"/>
              <w:autoSpaceDN w:val="0"/>
              <w:adjustRightInd w:val="0"/>
              <w:spacing w:after="0" w:line="240" w:lineRule="auto"/>
              <w:jc w:val="both"/>
              <w:rPr>
                <w:rFonts w:ascii="Tahoma" w:hAnsi="Tahoma" w:cs="Tahoma"/>
                <w:sz w:val="24"/>
                <w:szCs w:val="24"/>
              </w:rPr>
            </w:pPr>
            <w:r w:rsidRPr="00105012">
              <w:rPr>
                <w:rFonts w:ascii="Tahoma" w:hAnsi="Tahoma" w:cs="Tahoma"/>
                <w:sz w:val="24"/>
                <w:szCs w:val="24"/>
              </w:rPr>
              <w:t>- монтаж, техническое обслуживание и ремонт систем пожарной и охранно-пожарной сигнализации и их элементов, включая диспетчеризацию и проведение пусконаладочных работ;</w:t>
            </w:r>
          </w:p>
          <w:p w14:paraId="30B446B9" w14:textId="77777777" w:rsidR="00476E51" w:rsidRPr="00105012" w:rsidRDefault="00476E51" w:rsidP="00476E51">
            <w:pPr>
              <w:tabs>
                <w:tab w:val="left" w:pos="318"/>
              </w:tabs>
              <w:autoSpaceDE w:val="0"/>
              <w:autoSpaceDN w:val="0"/>
              <w:adjustRightInd w:val="0"/>
              <w:spacing w:after="0" w:line="240" w:lineRule="auto"/>
              <w:jc w:val="both"/>
              <w:rPr>
                <w:rFonts w:ascii="Tahoma" w:hAnsi="Tahoma" w:cs="Tahoma"/>
                <w:sz w:val="24"/>
                <w:szCs w:val="24"/>
              </w:rPr>
            </w:pPr>
            <w:r w:rsidRPr="00105012">
              <w:rPr>
                <w:rFonts w:ascii="Tahoma" w:hAnsi="Tahoma" w:cs="Tahoma"/>
                <w:sz w:val="24"/>
                <w:szCs w:val="24"/>
              </w:rPr>
              <w:t>- монтаж, техническое обслуживание и ремонт систем оповещения и эвакуации при пожаре и их элементов, включая диспетчеризацию и проведение пусконаладочных работ.</w:t>
            </w:r>
          </w:p>
          <w:p w14:paraId="0F0A03F9" w14:textId="2C13A536" w:rsidR="00476E51" w:rsidRPr="00105012" w:rsidRDefault="00B027C6" w:rsidP="00476E51">
            <w:pPr>
              <w:tabs>
                <w:tab w:val="left" w:pos="318"/>
              </w:tabs>
              <w:autoSpaceDE w:val="0"/>
              <w:autoSpaceDN w:val="0"/>
              <w:adjustRightInd w:val="0"/>
              <w:spacing w:after="0" w:line="240" w:lineRule="auto"/>
              <w:jc w:val="both"/>
              <w:rPr>
                <w:rFonts w:ascii="Tahoma" w:hAnsi="Tahoma" w:cs="Tahoma"/>
                <w:sz w:val="24"/>
                <w:szCs w:val="24"/>
              </w:rPr>
            </w:pPr>
            <w:r>
              <w:rPr>
                <w:rFonts w:ascii="Tahoma" w:hAnsi="Tahoma" w:cs="Tahoma"/>
                <w:sz w:val="24"/>
                <w:szCs w:val="24"/>
              </w:rPr>
              <w:t>3</w:t>
            </w:r>
            <w:r w:rsidR="00476E51" w:rsidRPr="001B60E7">
              <w:rPr>
                <w:rFonts w:ascii="Tahoma" w:hAnsi="Tahoma" w:cs="Tahoma"/>
                <w:sz w:val="24"/>
                <w:szCs w:val="24"/>
              </w:rPr>
              <w:t xml:space="preserve">.  Поставщик должен иметь опыт выполнения работ </w:t>
            </w:r>
            <w:r w:rsidR="00911B84" w:rsidRPr="001B60E7">
              <w:rPr>
                <w:rFonts w:ascii="Tahoma" w:hAnsi="Tahoma" w:cs="Tahoma"/>
                <w:sz w:val="24"/>
                <w:szCs w:val="24"/>
              </w:rPr>
              <w:t>идентичных</w:t>
            </w:r>
            <w:r w:rsidR="00476E51" w:rsidRPr="001B60E7">
              <w:rPr>
                <w:rFonts w:ascii="Tahoma" w:hAnsi="Tahoma" w:cs="Tahoma"/>
                <w:sz w:val="24"/>
                <w:szCs w:val="24"/>
              </w:rPr>
              <w:t xml:space="preserve"> предмету закупки в течение последних 3 лет (2021-2023 гг.).</w:t>
            </w:r>
          </w:p>
          <w:p w14:paraId="03ADCC95" w14:textId="77777777" w:rsidR="00476E51" w:rsidRPr="00F67E9E" w:rsidRDefault="00476E51" w:rsidP="00DC7CB8">
            <w:pPr>
              <w:tabs>
                <w:tab w:val="left" w:pos="318"/>
              </w:tabs>
              <w:autoSpaceDE w:val="0"/>
              <w:autoSpaceDN w:val="0"/>
              <w:adjustRightInd w:val="0"/>
              <w:spacing w:after="0" w:line="240" w:lineRule="auto"/>
              <w:jc w:val="both"/>
              <w:rPr>
                <w:rFonts w:ascii="Tahoma" w:eastAsia="Times New Roman" w:hAnsi="Tahoma" w:cs="Tahoma"/>
                <w:sz w:val="24"/>
                <w:szCs w:val="24"/>
                <w:lang w:eastAsia="ar-SA"/>
              </w:rPr>
            </w:pPr>
          </w:p>
          <w:p w14:paraId="5D607011" w14:textId="77777777" w:rsidR="00B027C6" w:rsidRDefault="00B027C6" w:rsidP="009E24DC">
            <w:pPr>
              <w:spacing w:after="0"/>
              <w:jc w:val="both"/>
              <w:rPr>
                <w:rFonts w:ascii="Tahoma" w:hAnsi="Tahoma" w:cs="Tahoma"/>
                <w:b/>
                <w:spacing w:val="2"/>
                <w:kern w:val="36"/>
                <w:sz w:val="24"/>
                <w:szCs w:val="24"/>
              </w:rPr>
            </w:pPr>
          </w:p>
          <w:p w14:paraId="50C0749E" w14:textId="77777777" w:rsidR="00B027C6" w:rsidRDefault="00B027C6" w:rsidP="009E24DC">
            <w:pPr>
              <w:spacing w:after="0"/>
              <w:jc w:val="both"/>
              <w:rPr>
                <w:rFonts w:ascii="Tahoma" w:hAnsi="Tahoma" w:cs="Tahoma"/>
                <w:b/>
                <w:spacing w:val="2"/>
                <w:kern w:val="36"/>
                <w:sz w:val="24"/>
                <w:szCs w:val="24"/>
              </w:rPr>
            </w:pPr>
          </w:p>
          <w:p w14:paraId="0A8D1031" w14:textId="57B8346F" w:rsidR="009E24DC" w:rsidRPr="00911B84" w:rsidRDefault="009E24DC" w:rsidP="009E24DC">
            <w:pPr>
              <w:spacing w:after="0"/>
              <w:jc w:val="both"/>
              <w:rPr>
                <w:rFonts w:ascii="Tahoma" w:hAnsi="Tahoma" w:cs="Tahoma"/>
                <w:b/>
                <w:sz w:val="24"/>
                <w:szCs w:val="24"/>
              </w:rPr>
            </w:pPr>
            <w:r w:rsidRPr="00911B84">
              <w:rPr>
                <w:rFonts w:ascii="Tahoma" w:hAnsi="Tahoma" w:cs="Tahoma"/>
                <w:b/>
                <w:spacing w:val="2"/>
                <w:kern w:val="36"/>
                <w:sz w:val="24"/>
                <w:szCs w:val="24"/>
              </w:rPr>
              <w:lastRenderedPageBreak/>
              <w:t xml:space="preserve">Вместе с заявкой на участие в закупочной процедуре Участник закупки </w:t>
            </w:r>
            <w:r w:rsidRPr="00911B84">
              <w:rPr>
                <w:rFonts w:ascii="Tahoma" w:hAnsi="Tahoma" w:cs="Tahoma"/>
                <w:b/>
                <w:sz w:val="24"/>
                <w:szCs w:val="24"/>
              </w:rPr>
              <w:t>должен предоставить:</w:t>
            </w:r>
          </w:p>
          <w:p w14:paraId="5EAD6B8F" w14:textId="4639A381" w:rsidR="00446DCA" w:rsidRPr="00105012" w:rsidRDefault="009E24DC" w:rsidP="00446DCA">
            <w:pPr>
              <w:tabs>
                <w:tab w:val="left" w:pos="318"/>
              </w:tabs>
              <w:autoSpaceDE w:val="0"/>
              <w:autoSpaceDN w:val="0"/>
              <w:adjustRightInd w:val="0"/>
              <w:spacing w:after="0" w:line="240" w:lineRule="auto"/>
              <w:ind w:firstLine="293"/>
              <w:jc w:val="both"/>
              <w:rPr>
                <w:rFonts w:ascii="Tahoma" w:hAnsi="Tahoma" w:cs="Tahoma"/>
                <w:sz w:val="24"/>
                <w:szCs w:val="24"/>
              </w:rPr>
            </w:pPr>
            <w:r w:rsidRPr="009E24DC">
              <w:rPr>
                <w:rFonts w:ascii="Tahoma" w:hAnsi="Tahoma" w:cs="Tahoma"/>
                <w:sz w:val="24"/>
                <w:szCs w:val="24"/>
              </w:rPr>
              <w:t xml:space="preserve">- </w:t>
            </w:r>
            <w:r w:rsidR="00911B84" w:rsidRPr="00105012">
              <w:rPr>
                <w:rFonts w:ascii="Tahoma" w:hAnsi="Tahoma" w:cs="Tahoma"/>
                <w:sz w:val="24"/>
                <w:szCs w:val="24"/>
              </w:rPr>
              <w:t xml:space="preserve"> </w:t>
            </w:r>
            <w:r w:rsidR="00446DCA" w:rsidRPr="00105012">
              <w:rPr>
                <w:rFonts w:ascii="Tahoma" w:hAnsi="Tahoma" w:cs="Tahoma"/>
                <w:sz w:val="24"/>
                <w:szCs w:val="24"/>
              </w:rPr>
              <w:t xml:space="preserve"> </w:t>
            </w:r>
            <w:r w:rsidR="00446DCA">
              <w:rPr>
                <w:rFonts w:ascii="Tahoma" w:hAnsi="Tahoma" w:cs="Tahoma"/>
                <w:sz w:val="24"/>
                <w:szCs w:val="24"/>
              </w:rPr>
              <w:t>с</w:t>
            </w:r>
            <w:r w:rsidR="00446DCA" w:rsidRPr="00105012">
              <w:rPr>
                <w:rFonts w:ascii="Tahoma" w:hAnsi="Tahoma" w:cs="Tahoma"/>
                <w:sz w:val="24"/>
                <w:szCs w:val="24"/>
              </w:rPr>
              <w:t xml:space="preserve">правку о кадровых ресурсах с приложением документов, подтверждающих обеспеченность кадровыми ресурсами (выписка из штатного расписания, заверенная Участником закупки, и/или копии трудовых книжек работников, и/или гражданско-правовых договоров, в </w:t>
            </w:r>
            <w:proofErr w:type="spellStart"/>
            <w:r w:rsidR="00446DCA" w:rsidRPr="00105012">
              <w:rPr>
                <w:rFonts w:ascii="Tahoma" w:hAnsi="Tahoma" w:cs="Tahoma"/>
                <w:sz w:val="24"/>
                <w:szCs w:val="24"/>
              </w:rPr>
              <w:t>т.ч</w:t>
            </w:r>
            <w:proofErr w:type="spellEnd"/>
            <w:r w:rsidR="00446DCA" w:rsidRPr="00105012">
              <w:rPr>
                <w:rFonts w:ascii="Tahoma" w:hAnsi="Tahoma" w:cs="Tahoma"/>
                <w:sz w:val="24"/>
                <w:szCs w:val="24"/>
              </w:rPr>
              <w:t xml:space="preserve">. предварительных и под отлагательным условием, копии документов, подтверждающих квалификацию </w:t>
            </w:r>
            <w:r w:rsidR="00446DCA">
              <w:rPr>
                <w:rFonts w:ascii="Tahoma" w:hAnsi="Tahoma" w:cs="Tahoma"/>
                <w:sz w:val="24"/>
                <w:szCs w:val="24"/>
              </w:rPr>
              <w:t>специалистов</w:t>
            </w:r>
            <w:r w:rsidR="00446DCA" w:rsidRPr="00105012">
              <w:rPr>
                <w:rFonts w:ascii="Tahoma" w:hAnsi="Tahoma" w:cs="Tahoma"/>
                <w:sz w:val="24"/>
                <w:szCs w:val="24"/>
              </w:rPr>
              <w:t>, которые будут задействованы при выполнении работ (дипломы, аттестаты, удостоверения);</w:t>
            </w:r>
          </w:p>
          <w:p w14:paraId="3E044210" w14:textId="77777777" w:rsidR="00446DCA" w:rsidRPr="00105012" w:rsidRDefault="00446DCA" w:rsidP="00446DCA">
            <w:pPr>
              <w:autoSpaceDE w:val="0"/>
              <w:autoSpaceDN w:val="0"/>
              <w:adjustRightInd w:val="0"/>
              <w:spacing w:after="0"/>
              <w:jc w:val="both"/>
              <w:rPr>
                <w:rFonts w:ascii="Tahoma" w:hAnsi="Tahoma" w:cs="Tahoma"/>
                <w:sz w:val="24"/>
                <w:szCs w:val="24"/>
              </w:rPr>
            </w:pPr>
            <w:r w:rsidRPr="00105012">
              <w:rPr>
                <w:rFonts w:ascii="Tahoma" w:hAnsi="Tahoma" w:cs="Tahoma"/>
                <w:sz w:val="24"/>
                <w:szCs w:val="24"/>
              </w:rPr>
              <w:t>- согласия на обработку персональных данных от специалистов, которые будут задействованы при выполнении работ в рамках Договора.</w:t>
            </w:r>
          </w:p>
          <w:p w14:paraId="31C5CEF2" w14:textId="5CE08EE3" w:rsidR="00911B84" w:rsidRDefault="00B07A93" w:rsidP="00FD596C">
            <w:pPr>
              <w:tabs>
                <w:tab w:val="left" w:pos="318"/>
              </w:tabs>
              <w:autoSpaceDE w:val="0"/>
              <w:autoSpaceDN w:val="0"/>
              <w:adjustRightInd w:val="0"/>
              <w:spacing w:after="0" w:line="240" w:lineRule="auto"/>
              <w:ind w:firstLine="293"/>
              <w:jc w:val="both"/>
              <w:rPr>
                <w:rFonts w:ascii="Tahoma" w:hAnsi="Tahoma" w:cs="Tahoma"/>
                <w:sz w:val="24"/>
                <w:szCs w:val="24"/>
              </w:rPr>
            </w:pPr>
            <w:r>
              <w:rPr>
                <w:rFonts w:ascii="Tahoma" w:hAnsi="Tahoma" w:cs="Tahoma"/>
                <w:sz w:val="24"/>
                <w:szCs w:val="24"/>
              </w:rPr>
              <w:t xml:space="preserve">- </w:t>
            </w:r>
            <w:r w:rsidR="00911B84">
              <w:rPr>
                <w:rFonts w:ascii="Tahoma" w:hAnsi="Tahoma" w:cs="Tahoma"/>
                <w:sz w:val="24"/>
                <w:szCs w:val="24"/>
              </w:rPr>
              <w:t>к</w:t>
            </w:r>
            <w:r w:rsidR="00911B84" w:rsidRPr="00105012">
              <w:rPr>
                <w:rFonts w:ascii="Tahoma" w:hAnsi="Tahoma" w:cs="Tahoma"/>
                <w:sz w:val="24"/>
                <w:szCs w:val="24"/>
              </w:rPr>
              <w:t xml:space="preserve">опию лицензии МЧС России на осуществление деятельности по монтажу, техническому обслуживанию и ремонту средств обеспечения пожарной безопасности зданий и сооружений или выписку из </w:t>
            </w:r>
            <w:r w:rsidR="001B60E7">
              <w:rPr>
                <w:rFonts w:ascii="Tahoma" w:hAnsi="Tahoma" w:cs="Tahoma"/>
                <w:sz w:val="24"/>
                <w:szCs w:val="24"/>
              </w:rPr>
              <w:t>р</w:t>
            </w:r>
            <w:r w:rsidR="00911B84" w:rsidRPr="00105012">
              <w:rPr>
                <w:rFonts w:ascii="Tahoma" w:hAnsi="Tahoma" w:cs="Tahoma"/>
                <w:sz w:val="24"/>
                <w:szCs w:val="24"/>
              </w:rPr>
              <w:t>еестра лицензий;</w:t>
            </w:r>
          </w:p>
          <w:p w14:paraId="276BB268" w14:textId="14E70700" w:rsidR="009E24DC" w:rsidRPr="009E24DC" w:rsidRDefault="00911B84" w:rsidP="009E24DC">
            <w:pPr>
              <w:ind w:left="5"/>
              <w:jc w:val="both"/>
              <w:rPr>
                <w:rFonts w:ascii="Tahoma" w:hAnsi="Tahoma" w:cs="Tahoma"/>
                <w:bCs/>
                <w:spacing w:val="2"/>
                <w:kern w:val="36"/>
                <w:sz w:val="24"/>
                <w:szCs w:val="24"/>
              </w:rPr>
            </w:pPr>
            <w:r>
              <w:rPr>
                <w:rFonts w:ascii="Tahoma" w:hAnsi="Tahoma" w:cs="Tahoma"/>
                <w:sz w:val="24"/>
                <w:szCs w:val="24"/>
              </w:rPr>
              <w:t xml:space="preserve">- </w:t>
            </w:r>
            <w:r w:rsidR="00FD596C">
              <w:rPr>
                <w:rFonts w:ascii="Tahoma" w:hAnsi="Tahoma" w:cs="Tahoma"/>
                <w:sz w:val="24"/>
                <w:szCs w:val="24"/>
              </w:rPr>
              <w:t>с</w:t>
            </w:r>
            <w:r w:rsidR="009E24DC" w:rsidRPr="009E24DC">
              <w:rPr>
                <w:rFonts w:ascii="Tahoma" w:hAnsi="Tahoma" w:cs="Tahoma"/>
                <w:sz w:val="24"/>
                <w:szCs w:val="24"/>
              </w:rPr>
              <w:t>правку об опыте выполнения работ</w:t>
            </w:r>
            <w:r w:rsidR="00833C4C">
              <w:rPr>
                <w:rFonts w:ascii="Tahoma" w:hAnsi="Tahoma" w:cs="Tahoma"/>
                <w:sz w:val="24"/>
                <w:szCs w:val="24"/>
              </w:rPr>
              <w:t xml:space="preserve">, с приложением </w:t>
            </w:r>
            <w:r w:rsidR="009E24DC" w:rsidRPr="009E24DC">
              <w:rPr>
                <w:rFonts w:ascii="Tahoma" w:hAnsi="Tahoma" w:cs="Tahoma"/>
                <w:color w:val="000000" w:themeColor="text1"/>
                <w:sz w:val="24"/>
                <w:szCs w:val="24"/>
              </w:rPr>
              <w:t xml:space="preserve">не менее 1 исполненного договора </w:t>
            </w:r>
            <w:r w:rsidR="009E24DC" w:rsidRPr="009E24DC">
              <w:rPr>
                <w:rFonts w:ascii="Tahoma" w:hAnsi="Tahoma" w:cs="Tahoma"/>
                <w:bCs/>
                <w:spacing w:val="2"/>
                <w:kern w:val="36"/>
                <w:sz w:val="24"/>
                <w:szCs w:val="24"/>
              </w:rPr>
              <w:t>в течение последних трех лет (2021-2023гг)</w:t>
            </w:r>
            <w:r w:rsidR="009E24DC" w:rsidRPr="009E24DC">
              <w:rPr>
                <w:rFonts w:ascii="Tahoma" w:hAnsi="Tahoma" w:cs="Tahoma"/>
                <w:color w:val="000000" w:themeColor="text1"/>
                <w:sz w:val="24"/>
                <w:szCs w:val="24"/>
              </w:rPr>
              <w:t xml:space="preserve"> (коммерческие и иные данные, не подлежащие разглашению – скрыть);</w:t>
            </w:r>
            <w:r w:rsidR="009E24DC" w:rsidRPr="009E24DC">
              <w:rPr>
                <w:rFonts w:ascii="Tahoma" w:hAnsi="Tahoma" w:cs="Tahoma"/>
                <w:bCs/>
                <w:spacing w:val="2"/>
                <w:kern w:val="36"/>
                <w:sz w:val="24"/>
                <w:szCs w:val="24"/>
              </w:rPr>
              <w:t xml:space="preserve"> </w:t>
            </w:r>
          </w:p>
          <w:p w14:paraId="35484753" w14:textId="071C5A9F" w:rsidR="00C20C65" w:rsidRPr="00911B84" w:rsidRDefault="00C20C65" w:rsidP="00DC7CB8">
            <w:pPr>
              <w:tabs>
                <w:tab w:val="left" w:pos="318"/>
              </w:tabs>
              <w:autoSpaceDE w:val="0"/>
              <w:autoSpaceDN w:val="0"/>
              <w:adjustRightInd w:val="0"/>
              <w:spacing w:after="0" w:line="240" w:lineRule="auto"/>
              <w:jc w:val="both"/>
              <w:rPr>
                <w:rFonts w:ascii="Tahoma" w:eastAsia="Times New Roman" w:hAnsi="Tahoma" w:cs="Tahoma"/>
                <w:b/>
                <w:sz w:val="24"/>
                <w:szCs w:val="24"/>
                <w:lang w:eastAsia="ar-SA"/>
              </w:rPr>
            </w:pPr>
            <w:r w:rsidRPr="00F67E9E">
              <w:rPr>
                <w:rFonts w:ascii="Tahoma" w:eastAsia="Times New Roman" w:hAnsi="Tahoma" w:cs="Tahoma"/>
                <w:sz w:val="24"/>
                <w:szCs w:val="24"/>
                <w:lang w:eastAsia="ar-SA"/>
              </w:rPr>
              <w:t xml:space="preserve">2. </w:t>
            </w:r>
            <w:r w:rsidRPr="00911B84">
              <w:rPr>
                <w:rFonts w:ascii="Tahoma" w:eastAsia="Times New Roman" w:hAnsi="Tahoma" w:cs="Tahoma"/>
                <w:b/>
                <w:sz w:val="24"/>
                <w:szCs w:val="24"/>
                <w:lang w:eastAsia="ar-SA"/>
              </w:rPr>
              <w:t xml:space="preserve">В случае объявления участника Победителем закупки или признания закупки несостоявшейся и принятия Покупателем решения о заключении договора с участником как с единственным участником, чья заявка признана соответствующей требованиям закупочной документации, в течение 5 (пяти) дней с </w:t>
            </w:r>
            <w:r w:rsidRPr="00911B84">
              <w:rPr>
                <w:rFonts w:ascii="Tahoma" w:hAnsi="Tahoma" w:cs="Tahoma"/>
                <w:b/>
                <w:sz w:val="24"/>
                <w:szCs w:val="24"/>
              </w:rPr>
              <w:t xml:space="preserve">даты размещения в ЕИС протокола о результатах </w:t>
            </w:r>
            <w:r w:rsidR="00911B84" w:rsidRPr="00911B84">
              <w:rPr>
                <w:rFonts w:ascii="Tahoma" w:hAnsi="Tahoma" w:cs="Tahoma"/>
                <w:b/>
                <w:sz w:val="24"/>
                <w:szCs w:val="24"/>
              </w:rPr>
              <w:t>закупки</w:t>
            </w:r>
            <w:r w:rsidRPr="00911B84">
              <w:rPr>
                <w:rFonts w:ascii="Tahoma" w:hAnsi="Tahoma" w:cs="Tahoma"/>
                <w:b/>
                <w:sz w:val="24"/>
                <w:szCs w:val="24"/>
              </w:rPr>
              <w:t>, до заключения договора, такой участник обязан предоставить Покупателю:</w:t>
            </w:r>
          </w:p>
          <w:p w14:paraId="30E4F885" w14:textId="77777777" w:rsidR="00C20C65" w:rsidRPr="00F67E9E" w:rsidRDefault="00C20C65" w:rsidP="00DC7CB8">
            <w:pPr>
              <w:tabs>
                <w:tab w:val="left" w:pos="318"/>
              </w:tabs>
              <w:autoSpaceDE w:val="0"/>
              <w:autoSpaceDN w:val="0"/>
              <w:adjustRightInd w:val="0"/>
              <w:spacing w:after="0" w:line="240" w:lineRule="auto"/>
              <w:jc w:val="both"/>
              <w:rPr>
                <w:rFonts w:ascii="Tahoma" w:eastAsia="Times New Roman" w:hAnsi="Tahoma" w:cs="Tahoma"/>
                <w:sz w:val="24"/>
                <w:szCs w:val="24"/>
                <w:lang w:eastAsia="ar-SA"/>
              </w:rPr>
            </w:pPr>
          </w:p>
          <w:p w14:paraId="5B1ED716" w14:textId="77777777" w:rsidR="00C20C65" w:rsidRPr="00F67E9E" w:rsidRDefault="00C20C65" w:rsidP="00DC7CB8">
            <w:pPr>
              <w:tabs>
                <w:tab w:val="left" w:pos="318"/>
              </w:tabs>
              <w:autoSpaceDE w:val="0"/>
              <w:autoSpaceDN w:val="0"/>
              <w:adjustRightInd w:val="0"/>
              <w:spacing w:after="0" w:line="240" w:lineRule="auto"/>
              <w:jc w:val="both"/>
              <w:rPr>
                <w:rFonts w:ascii="Tahoma" w:eastAsia="Times New Roman" w:hAnsi="Tahoma" w:cs="Tahoma"/>
                <w:sz w:val="24"/>
                <w:szCs w:val="24"/>
                <w:lang w:eastAsia="ar-SA"/>
              </w:rPr>
            </w:pPr>
            <w:r w:rsidRPr="00F67E9E">
              <w:rPr>
                <w:rFonts w:ascii="Tahoma" w:eastAsia="Times New Roman" w:hAnsi="Tahoma" w:cs="Tahoma"/>
                <w:sz w:val="24"/>
                <w:szCs w:val="24"/>
                <w:lang w:eastAsia="ar-SA"/>
              </w:rPr>
              <w:t xml:space="preserve">2.1. </w:t>
            </w:r>
            <w:r w:rsidRPr="00F67E9E">
              <w:rPr>
                <w:rFonts w:ascii="Tahoma" w:hAnsi="Tahoma" w:cs="Tahoma"/>
                <w:sz w:val="24"/>
                <w:szCs w:val="24"/>
              </w:rPr>
              <w:t xml:space="preserve"> </w:t>
            </w:r>
            <w:r w:rsidRPr="00F67E9E">
              <w:rPr>
                <w:rFonts w:ascii="Tahoma" w:eastAsia="Times New Roman" w:hAnsi="Tahoma" w:cs="Tahoma"/>
                <w:sz w:val="24"/>
                <w:szCs w:val="24"/>
                <w:lang w:eastAsia="ar-SA"/>
              </w:rPr>
              <w:t>приказ о назначении ответственных лиц за безопасное производство работ;</w:t>
            </w:r>
          </w:p>
          <w:p w14:paraId="492E5FDA" w14:textId="224F6411" w:rsidR="00C20C65" w:rsidRPr="00F67E9E" w:rsidRDefault="00C20C65" w:rsidP="00DC7CB8">
            <w:pPr>
              <w:tabs>
                <w:tab w:val="left" w:pos="318"/>
              </w:tabs>
              <w:autoSpaceDE w:val="0"/>
              <w:autoSpaceDN w:val="0"/>
              <w:adjustRightInd w:val="0"/>
              <w:spacing w:after="0" w:line="240" w:lineRule="auto"/>
              <w:jc w:val="both"/>
              <w:rPr>
                <w:rFonts w:ascii="Tahoma" w:eastAsia="Times New Roman" w:hAnsi="Tahoma" w:cs="Tahoma"/>
                <w:sz w:val="24"/>
                <w:szCs w:val="24"/>
                <w:lang w:eastAsia="ar-SA"/>
              </w:rPr>
            </w:pPr>
            <w:r w:rsidRPr="00F67E9E">
              <w:rPr>
                <w:rFonts w:ascii="Tahoma" w:eastAsia="Times New Roman" w:hAnsi="Tahoma" w:cs="Tahoma"/>
                <w:sz w:val="24"/>
                <w:szCs w:val="24"/>
                <w:lang w:eastAsia="ar-SA"/>
              </w:rPr>
              <w:t>2.2. копии документов, подтверждающих соответствие работников Участника, которые будут задействованы в выполнении работ в рамках заключаемого договора, требованиям в области ПБ и ОТ (</w:t>
            </w:r>
            <w:r w:rsidR="00667C97">
              <w:rPr>
                <w:rFonts w:ascii="Tahoma" w:eastAsia="Times New Roman" w:hAnsi="Tahoma" w:cs="Tahoma"/>
                <w:sz w:val="24"/>
                <w:szCs w:val="24"/>
                <w:lang w:eastAsia="ar-SA"/>
              </w:rPr>
              <w:t>в соответствии с Приложением № 3</w:t>
            </w:r>
            <w:r w:rsidRPr="00F67E9E">
              <w:rPr>
                <w:rFonts w:ascii="Tahoma" w:eastAsia="Times New Roman" w:hAnsi="Tahoma" w:cs="Tahoma"/>
                <w:sz w:val="24"/>
                <w:szCs w:val="24"/>
                <w:lang w:eastAsia="ar-SA"/>
              </w:rPr>
              <w:t xml:space="preserve"> к Техническому заданию);</w:t>
            </w:r>
          </w:p>
          <w:p w14:paraId="13200783" w14:textId="5206788F" w:rsidR="00C20C65" w:rsidRPr="00F67E9E" w:rsidRDefault="00C20C65" w:rsidP="00DC7CB8">
            <w:pPr>
              <w:tabs>
                <w:tab w:val="left" w:pos="318"/>
              </w:tabs>
              <w:autoSpaceDE w:val="0"/>
              <w:autoSpaceDN w:val="0"/>
              <w:adjustRightInd w:val="0"/>
              <w:spacing w:after="0" w:line="240" w:lineRule="auto"/>
              <w:jc w:val="both"/>
              <w:rPr>
                <w:rFonts w:ascii="Tahoma" w:eastAsia="Times New Roman" w:hAnsi="Tahoma" w:cs="Tahoma"/>
                <w:sz w:val="24"/>
                <w:szCs w:val="24"/>
                <w:lang w:eastAsia="ar-SA"/>
              </w:rPr>
            </w:pPr>
            <w:r w:rsidRPr="00F67E9E">
              <w:rPr>
                <w:rFonts w:ascii="Tahoma" w:eastAsia="Times New Roman" w:hAnsi="Tahoma" w:cs="Tahoma"/>
                <w:sz w:val="24"/>
                <w:szCs w:val="24"/>
                <w:lang w:eastAsia="ar-SA"/>
              </w:rPr>
              <w:t>2.3. согласие на обработку персональных данных от работников, которые будут задействованы при выполнении работ по договору</w:t>
            </w:r>
            <w:r w:rsidR="00591C60" w:rsidRPr="00F67E9E">
              <w:rPr>
                <w:rFonts w:ascii="Tahoma" w:eastAsia="Times New Roman" w:hAnsi="Tahoma" w:cs="Tahoma"/>
                <w:sz w:val="24"/>
                <w:szCs w:val="24"/>
                <w:lang w:eastAsia="ar-SA"/>
              </w:rPr>
              <w:t>.</w:t>
            </w:r>
            <w:r w:rsidRPr="00F67E9E">
              <w:rPr>
                <w:rFonts w:ascii="Tahoma" w:eastAsia="Times New Roman" w:hAnsi="Tahoma" w:cs="Tahoma"/>
                <w:sz w:val="24"/>
                <w:szCs w:val="24"/>
                <w:lang w:eastAsia="ar-SA"/>
              </w:rPr>
              <w:t xml:space="preserve"> (Если согласия на обработку персональных данных предоставлялись Участником закупки ранее в составе заявки, то их повторное предоставление не требуется).</w:t>
            </w:r>
          </w:p>
          <w:p w14:paraId="4ECCF3D9" w14:textId="77777777" w:rsidR="00C20C65" w:rsidRPr="00F67E9E" w:rsidRDefault="00C20C65" w:rsidP="00DC7CB8">
            <w:pPr>
              <w:tabs>
                <w:tab w:val="left" w:pos="318"/>
              </w:tabs>
              <w:autoSpaceDE w:val="0"/>
              <w:autoSpaceDN w:val="0"/>
              <w:adjustRightInd w:val="0"/>
              <w:spacing w:after="0" w:line="240" w:lineRule="auto"/>
              <w:jc w:val="both"/>
              <w:rPr>
                <w:rFonts w:ascii="Tahoma" w:eastAsia="Times New Roman" w:hAnsi="Tahoma" w:cs="Tahoma"/>
                <w:sz w:val="24"/>
                <w:szCs w:val="24"/>
                <w:lang w:eastAsia="ar-SA"/>
              </w:rPr>
            </w:pPr>
          </w:p>
          <w:p w14:paraId="27B39BB5" w14:textId="65CD3723" w:rsidR="00C20C65" w:rsidRPr="00F67E9E" w:rsidRDefault="001A11AD" w:rsidP="00DC7CB8">
            <w:pPr>
              <w:tabs>
                <w:tab w:val="left" w:pos="318"/>
              </w:tabs>
              <w:autoSpaceDE w:val="0"/>
              <w:autoSpaceDN w:val="0"/>
              <w:adjustRightInd w:val="0"/>
              <w:spacing w:after="0" w:line="240" w:lineRule="auto"/>
              <w:jc w:val="both"/>
              <w:rPr>
                <w:rFonts w:ascii="Tahoma" w:eastAsia="Times New Roman" w:hAnsi="Tahoma" w:cs="Tahoma"/>
                <w:sz w:val="24"/>
                <w:szCs w:val="24"/>
                <w:lang w:eastAsia="ar-SA"/>
              </w:rPr>
            </w:pPr>
            <w:r w:rsidRPr="00F67E9E">
              <w:rPr>
                <w:rFonts w:ascii="Tahoma" w:eastAsia="Times New Roman" w:hAnsi="Tahoma" w:cs="Tahoma"/>
                <w:sz w:val="24"/>
                <w:szCs w:val="24"/>
                <w:lang w:eastAsia="ar-SA"/>
              </w:rPr>
              <w:t xml:space="preserve">В случае не полного предоставления либо нарушения сроков предоставления указанных выше документов Победитель </w:t>
            </w:r>
            <w:r w:rsidRPr="00F67E9E">
              <w:rPr>
                <w:rFonts w:ascii="Tahoma" w:eastAsia="Times New Roman" w:hAnsi="Tahoma" w:cs="Tahoma"/>
                <w:sz w:val="24"/>
                <w:szCs w:val="24"/>
                <w:lang w:eastAsia="ar-SA"/>
              </w:rPr>
              <w:lastRenderedPageBreak/>
              <w:t xml:space="preserve">закупки признается уклонившимся от заключения договора и </w:t>
            </w:r>
            <w:r w:rsidR="006236B8">
              <w:rPr>
                <w:rFonts w:ascii="Tahoma" w:eastAsia="Times New Roman" w:hAnsi="Tahoma" w:cs="Tahoma"/>
                <w:sz w:val="24"/>
                <w:szCs w:val="24"/>
                <w:lang w:eastAsia="ar-SA"/>
              </w:rPr>
              <w:t>Покупатель</w:t>
            </w:r>
            <w:r w:rsidR="006236B8" w:rsidRPr="00F67E9E">
              <w:rPr>
                <w:rFonts w:ascii="Tahoma" w:eastAsia="Times New Roman" w:hAnsi="Tahoma" w:cs="Tahoma"/>
                <w:sz w:val="24"/>
                <w:szCs w:val="24"/>
                <w:lang w:eastAsia="ar-SA"/>
              </w:rPr>
              <w:t xml:space="preserve"> </w:t>
            </w:r>
            <w:r w:rsidRPr="00F67E9E">
              <w:rPr>
                <w:rFonts w:ascii="Tahoma" w:eastAsia="Times New Roman" w:hAnsi="Tahoma" w:cs="Tahoma"/>
                <w:sz w:val="24"/>
                <w:szCs w:val="24"/>
                <w:lang w:eastAsia="ar-SA"/>
              </w:rPr>
              <w:t>вправе в порядке, аналогичном для заключения договора с Победителем закупки, заключить договор с Участником закупки, занявшим второе место, а при его отказе – с Участником закупки, занявшим третье место.</w:t>
            </w:r>
          </w:p>
          <w:p w14:paraId="30693A5C" w14:textId="77777777" w:rsidR="00C20C65" w:rsidRPr="00F67E9E" w:rsidRDefault="00C20C65" w:rsidP="00DC7CB8">
            <w:pPr>
              <w:tabs>
                <w:tab w:val="left" w:pos="318"/>
              </w:tabs>
              <w:autoSpaceDE w:val="0"/>
              <w:autoSpaceDN w:val="0"/>
              <w:adjustRightInd w:val="0"/>
              <w:spacing w:after="0" w:line="240" w:lineRule="auto"/>
              <w:jc w:val="both"/>
              <w:rPr>
                <w:rFonts w:ascii="Tahoma" w:eastAsia="Times New Roman" w:hAnsi="Tahoma" w:cs="Tahoma"/>
                <w:sz w:val="24"/>
                <w:szCs w:val="24"/>
                <w:lang w:eastAsia="ar-SA"/>
              </w:rPr>
            </w:pPr>
          </w:p>
          <w:p w14:paraId="338E2180" w14:textId="5FE24841" w:rsidR="00C20C65" w:rsidRPr="00F67E9E" w:rsidRDefault="00C20C65" w:rsidP="00B027C6">
            <w:pPr>
              <w:tabs>
                <w:tab w:val="left" w:pos="318"/>
              </w:tabs>
              <w:autoSpaceDE w:val="0"/>
              <w:autoSpaceDN w:val="0"/>
              <w:adjustRightInd w:val="0"/>
              <w:spacing w:after="0" w:line="240" w:lineRule="auto"/>
              <w:jc w:val="both"/>
              <w:rPr>
                <w:rFonts w:ascii="Tahoma" w:eastAsia="Batang" w:hAnsi="Tahoma" w:cs="Tahoma"/>
                <w:sz w:val="24"/>
                <w:szCs w:val="24"/>
                <w:shd w:val="clear" w:color="auto" w:fill="FFFFFF"/>
                <w:lang w:eastAsia="ar-SA"/>
              </w:rPr>
            </w:pPr>
            <w:r w:rsidRPr="00F67E9E">
              <w:rPr>
                <w:rFonts w:ascii="Tahoma" w:eastAsia="Times New Roman" w:hAnsi="Tahoma" w:cs="Tahoma"/>
                <w:sz w:val="24"/>
                <w:szCs w:val="24"/>
                <w:lang w:eastAsia="ar-SA"/>
              </w:rPr>
              <w:t xml:space="preserve">3. </w:t>
            </w:r>
            <w:r w:rsidRPr="00F67E9E">
              <w:rPr>
                <w:rFonts w:ascii="Tahoma" w:eastAsia="Batang" w:hAnsi="Tahoma" w:cs="Tahoma"/>
                <w:sz w:val="24"/>
                <w:szCs w:val="24"/>
                <w:shd w:val="clear" w:color="auto" w:fill="FFFFFF"/>
                <w:lang w:eastAsia="ar-SA"/>
              </w:rPr>
              <w:t>Соблюдать действующие в АО «КРП» положения по промышленной безопасности и охране труда, стандарты и правила, действующие на территории РФ и регламентирующие деятельность в этой области, установленные в АО «КРП» правила трудового распорядка и соответствовать требованиям</w:t>
            </w:r>
            <w:r w:rsidR="00667C97">
              <w:rPr>
                <w:rFonts w:ascii="Tahoma" w:eastAsia="Batang" w:hAnsi="Tahoma" w:cs="Tahoma"/>
                <w:sz w:val="24"/>
                <w:szCs w:val="24"/>
                <w:shd w:val="clear" w:color="auto" w:fill="FFFFFF"/>
                <w:lang w:eastAsia="ar-SA"/>
              </w:rPr>
              <w:t xml:space="preserve"> в области </w:t>
            </w:r>
            <w:proofErr w:type="spellStart"/>
            <w:r w:rsidR="00667C97">
              <w:rPr>
                <w:rFonts w:ascii="Tahoma" w:eastAsia="Batang" w:hAnsi="Tahoma" w:cs="Tahoma"/>
                <w:sz w:val="24"/>
                <w:szCs w:val="24"/>
                <w:shd w:val="clear" w:color="auto" w:fill="FFFFFF"/>
                <w:lang w:eastAsia="ar-SA"/>
              </w:rPr>
              <w:t>ПБиОТ</w:t>
            </w:r>
            <w:proofErr w:type="spellEnd"/>
            <w:r w:rsidR="00667C97">
              <w:rPr>
                <w:rFonts w:ascii="Tahoma" w:eastAsia="Batang" w:hAnsi="Tahoma" w:cs="Tahoma"/>
                <w:sz w:val="24"/>
                <w:szCs w:val="24"/>
                <w:shd w:val="clear" w:color="auto" w:fill="FFFFFF"/>
                <w:lang w:eastAsia="ar-SA"/>
              </w:rPr>
              <w:t xml:space="preserve"> (Приложение № 3</w:t>
            </w:r>
            <w:r w:rsidRPr="00F67E9E">
              <w:rPr>
                <w:rFonts w:ascii="Tahoma" w:eastAsia="Batang" w:hAnsi="Tahoma" w:cs="Tahoma"/>
                <w:sz w:val="24"/>
                <w:szCs w:val="24"/>
                <w:shd w:val="clear" w:color="auto" w:fill="FFFFFF"/>
                <w:lang w:eastAsia="ar-SA"/>
              </w:rPr>
              <w:t xml:space="preserve"> к Техническому заданию).</w:t>
            </w:r>
          </w:p>
          <w:p w14:paraId="6EA801BD" w14:textId="77777777" w:rsidR="00C20C65" w:rsidRPr="00F67E9E" w:rsidRDefault="00C20C65" w:rsidP="00DC7CB8">
            <w:pPr>
              <w:suppressAutoHyphens/>
              <w:autoSpaceDE w:val="0"/>
              <w:spacing w:after="0" w:line="240" w:lineRule="auto"/>
              <w:jc w:val="both"/>
              <w:rPr>
                <w:rFonts w:ascii="Tahoma" w:eastAsia="Batang" w:hAnsi="Tahoma" w:cs="Tahoma"/>
                <w:sz w:val="24"/>
                <w:szCs w:val="24"/>
                <w:shd w:val="clear" w:color="auto" w:fill="FFFFFF"/>
                <w:lang w:eastAsia="ar-SA"/>
              </w:rPr>
            </w:pPr>
          </w:p>
          <w:p w14:paraId="3E57B27C" w14:textId="38BEEFAF" w:rsidR="00C20C65" w:rsidRPr="00F67E9E" w:rsidRDefault="00833C4C" w:rsidP="00DC7CB8">
            <w:pPr>
              <w:suppressAutoHyphens/>
              <w:autoSpaceDE w:val="0"/>
              <w:spacing w:after="0" w:line="240" w:lineRule="auto"/>
              <w:jc w:val="both"/>
              <w:rPr>
                <w:rFonts w:ascii="Tahoma" w:eastAsia="Times New Roman" w:hAnsi="Tahoma" w:cs="Tahoma"/>
                <w:sz w:val="24"/>
                <w:szCs w:val="24"/>
                <w:lang w:eastAsia="ar-SA"/>
              </w:rPr>
            </w:pPr>
            <w:r>
              <w:rPr>
                <w:rFonts w:ascii="Tahoma" w:eastAsia="Batang" w:hAnsi="Tahoma" w:cs="Tahoma"/>
                <w:sz w:val="24"/>
                <w:szCs w:val="24"/>
                <w:shd w:val="clear" w:color="auto" w:fill="FFFFFF"/>
                <w:lang w:eastAsia="ar-SA"/>
              </w:rPr>
              <w:t>4</w:t>
            </w:r>
            <w:r w:rsidR="00C20C65" w:rsidRPr="00F67E9E">
              <w:rPr>
                <w:rFonts w:ascii="Tahoma" w:eastAsia="Batang" w:hAnsi="Tahoma" w:cs="Tahoma"/>
                <w:sz w:val="24"/>
                <w:szCs w:val="24"/>
                <w:shd w:val="clear" w:color="auto" w:fill="FFFFFF"/>
                <w:lang w:eastAsia="ar-SA"/>
              </w:rPr>
              <w:t xml:space="preserve">. </w:t>
            </w:r>
            <w:r w:rsidR="00C20C65" w:rsidRPr="00F67E9E">
              <w:rPr>
                <w:rFonts w:ascii="Tahoma" w:eastAsia="Times New Roman" w:hAnsi="Tahoma" w:cs="Tahoma"/>
                <w:sz w:val="24"/>
                <w:szCs w:val="24"/>
                <w:lang w:eastAsia="ar-SA"/>
              </w:rPr>
              <w:t xml:space="preserve">Нести ответственность в полном объеме причиненного ущерба за порчу оборудования Покупателя при </w:t>
            </w:r>
            <w:r w:rsidR="00C20C65" w:rsidRPr="00F67E9E">
              <w:rPr>
                <w:rFonts w:ascii="Tahoma" w:eastAsia="Times New Roman" w:hAnsi="Tahoma" w:cs="Tahoma"/>
                <w:sz w:val="24"/>
                <w:szCs w:val="24"/>
                <w:shd w:val="clear" w:color="auto" w:fill="FFFFFF"/>
                <w:lang w:eastAsia="ar-SA"/>
              </w:rPr>
              <w:t>выполнении работ</w:t>
            </w:r>
            <w:r w:rsidR="00C20C65" w:rsidRPr="00F67E9E">
              <w:rPr>
                <w:rFonts w:ascii="Tahoma" w:eastAsia="Times New Roman" w:hAnsi="Tahoma" w:cs="Tahoma"/>
                <w:sz w:val="24"/>
                <w:szCs w:val="24"/>
                <w:lang w:eastAsia="ar-SA"/>
              </w:rPr>
              <w:t>.</w:t>
            </w:r>
          </w:p>
          <w:p w14:paraId="45671E95" w14:textId="77777777" w:rsidR="00C20C65" w:rsidRPr="00F67E9E" w:rsidRDefault="00C20C65" w:rsidP="00DC7CB8">
            <w:pPr>
              <w:suppressAutoHyphens/>
              <w:autoSpaceDE w:val="0"/>
              <w:spacing w:after="0" w:line="240" w:lineRule="auto"/>
              <w:jc w:val="both"/>
              <w:rPr>
                <w:rFonts w:ascii="Tahoma" w:eastAsia="Batang" w:hAnsi="Tahoma" w:cs="Tahoma"/>
                <w:sz w:val="24"/>
                <w:szCs w:val="24"/>
                <w:shd w:val="clear" w:color="auto" w:fill="FFFFFF"/>
                <w:lang w:eastAsia="ar-SA"/>
              </w:rPr>
            </w:pPr>
          </w:p>
          <w:p w14:paraId="200D044F" w14:textId="0FFDEB49" w:rsidR="00C20C65" w:rsidRPr="00F67E9E" w:rsidRDefault="00833C4C" w:rsidP="00833C4C">
            <w:pPr>
              <w:suppressAutoHyphens/>
              <w:autoSpaceDE w:val="0"/>
              <w:spacing w:after="0" w:line="240" w:lineRule="auto"/>
              <w:jc w:val="both"/>
              <w:rPr>
                <w:rFonts w:ascii="Tahoma" w:hAnsi="Tahoma" w:cs="Tahoma"/>
                <w:sz w:val="24"/>
                <w:szCs w:val="24"/>
              </w:rPr>
            </w:pPr>
            <w:r>
              <w:rPr>
                <w:rFonts w:ascii="Tahoma" w:eastAsia="Batang" w:hAnsi="Tahoma" w:cs="Tahoma"/>
                <w:sz w:val="24"/>
                <w:szCs w:val="24"/>
                <w:shd w:val="clear" w:color="auto" w:fill="FFFFFF"/>
                <w:lang w:eastAsia="ar-SA"/>
              </w:rPr>
              <w:t>5</w:t>
            </w:r>
            <w:r w:rsidR="00C20C65" w:rsidRPr="00F67E9E">
              <w:rPr>
                <w:rFonts w:ascii="Tahoma" w:eastAsia="Batang" w:hAnsi="Tahoma" w:cs="Tahoma"/>
                <w:sz w:val="24"/>
                <w:szCs w:val="24"/>
                <w:shd w:val="clear" w:color="auto" w:fill="FFFFFF"/>
                <w:lang w:eastAsia="ar-SA"/>
              </w:rPr>
              <w:t>. Нести ответственность за все действия своего персонала, безопасное производство работ, соблюдение правил пожарной безопасности, промышленной санитарии и экологического законодательства.</w:t>
            </w:r>
          </w:p>
        </w:tc>
      </w:tr>
      <w:tr w:rsidR="00C20C65" w:rsidRPr="00F67E9E" w14:paraId="347DF7B9" w14:textId="77777777" w:rsidTr="00DC7CB8">
        <w:trPr>
          <w:trHeight w:val="518"/>
        </w:trPr>
        <w:tc>
          <w:tcPr>
            <w:tcW w:w="562" w:type="dxa"/>
            <w:vAlign w:val="center"/>
          </w:tcPr>
          <w:p w14:paraId="5E62DF71" w14:textId="77777777" w:rsidR="00C20C65" w:rsidRPr="00F67E9E" w:rsidRDefault="00C20C65" w:rsidP="00DC7CB8">
            <w:pPr>
              <w:widowControl w:val="0"/>
              <w:spacing w:after="0" w:line="240" w:lineRule="auto"/>
              <w:jc w:val="center"/>
              <w:outlineLvl w:val="0"/>
              <w:rPr>
                <w:rFonts w:ascii="Tahoma" w:hAnsi="Tahoma" w:cs="Tahoma"/>
                <w:sz w:val="24"/>
                <w:szCs w:val="24"/>
              </w:rPr>
            </w:pPr>
            <w:r w:rsidRPr="00F67E9E">
              <w:rPr>
                <w:rFonts w:ascii="Tahoma" w:hAnsi="Tahoma" w:cs="Tahoma"/>
                <w:sz w:val="24"/>
                <w:szCs w:val="24"/>
              </w:rPr>
              <w:lastRenderedPageBreak/>
              <w:t>9.</w:t>
            </w:r>
          </w:p>
        </w:tc>
        <w:tc>
          <w:tcPr>
            <w:tcW w:w="2127" w:type="dxa"/>
            <w:tcBorders>
              <w:top w:val="nil"/>
              <w:left w:val="single" w:sz="4" w:space="0" w:color="auto"/>
              <w:bottom w:val="single" w:sz="4" w:space="0" w:color="auto"/>
              <w:right w:val="single" w:sz="4" w:space="0" w:color="auto"/>
            </w:tcBorders>
          </w:tcPr>
          <w:p w14:paraId="1222E512" w14:textId="77777777" w:rsidR="00C20C65" w:rsidRPr="00F67E9E" w:rsidRDefault="00C20C65" w:rsidP="00DC7CB8">
            <w:pPr>
              <w:spacing w:after="0" w:line="240" w:lineRule="auto"/>
              <w:rPr>
                <w:rFonts w:ascii="Tahoma" w:eastAsia="Calibri" w:hAnsi="Tahoma" w:cs="Tahoma"/>
                <w:sz w:val="24"/>
                <w:szCs w:val="24"/>
                <w:lang w:eastAsia="ru-RU"/>
              </w:rPr>
            </w:pPr>
            <w:r w:rsidRPr="00F67E9E">
              <w:rPr>
                <w:rFonts w:ascii="Tahoma" w:eastAsia="Calibri" w:hAnsi="Tahoma" w:cs="Tahoma"/>
                <w:sz w:val="24"/>
                <w:szCs w:val="24"/>
                <w:lang w:eastAsia="ru-RU"/>
              </w:rPr>
              <w:t xml:space="preserve">Гарантийные обязательства на поставляемое оборудование и работы по установке и </w:t>
            </w:r>
            <w:proofErr w:type="spellStart"/>
            <w:r w:rsidRPr="00F67E9E">
              <w:rPr>
                <w:rFonts w:ascii="Tahoma" w:eastAsia="Calibri" w:hAnsi="Tahoma" w:cs="Tahoma"/>
                <w:sz w:val="24"/>
                <w:szCs w:val="24"/>
                <w:lang w:eastAsia="ru-RU"/>
              </w:rPr>
              <w:t>пусконаладке</w:t>
            </w:r>
            <w:proofErr w:type="spellEnd"/>
            <w:r w:rsidRPr="00F67E9E">
              <w:rPr>
                <w:rFonts w:ascii="Tahoma" w:eastAsia="Calibri" w:hAnsi="Tahoma" w:cs="Tahoma"/>
                <w:sz w:val="24"/>
                <w:szCs w:val="24"/>
                <w:lang w:eastAsia="ru-RU"/>
              </w:rPr>
              <w:t xml:space="preserve"> оборудования</w:t>
            </w:r>
          </w:p>
        </w:tc>
        <w:tc>
          <w:tcPr>
            <w:tcW w:w="7087" w:type="dxa"/>
            <w:vAlign w:val="center"/>
          </w:tcPr>
          <w:p w14:paraId="5FBA900B" w14:textId="7777777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Гарантийный срок в период эксплуатации кабелей – не менее 3 лет с момента ввода в эксплуатацию.</w:t>
            </w:r>
          </w:p>
          <w:p w14:paraId="1334F228" w14:textId="1B3819C7"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 xml:space="preserve">Все поставляемое оборудование, за исключением кабелей, должно быть обеспечено гарантийным обслуживанием в течение срока, установленного производителем, но не менее 12 месяцев со дня подписания </w:t>
            </w:r>
            <w:r w:rsidR="007F614B">
              <w:rPr>
                <w:rFonts w:ascii="Tahoma" w:hAnsi="Tahoma" w:cs="Tahoma"/>
                <w:sz w:val="24"/>
                <w:szCs w:val="24"/>
              </w:rPr>
              <w:t>УПД по форме</w:t>
            </w:r>
            <w:r w:rsidRPr="00F67E9E">
              <w:rPr>
                <w:rFonts w:ascii="Tahoma" w:hAnsi="Tahoma" w:cs="Tahoma"/>
                <w:sz w:val="24"/>
                <w:szCs w:val="24"/>
              </w:rPr>
              <w:t xml:space="preserve"> НН.УПД-1.1. Объем гарантийного обслуживания для каждой единицы поставляемого оборудования должен быть не меньше стандартных обязательств производителя.</w:t>
            </w:r>
          </w:p>
          <w:p w14:paraId="713A9B2E" w14:textId="52419AFE" w:rsidR="00C20C65" w:rsidRPr="00F67E9E" w:rsidRDefault="00C20C65" w:rsidP="00DC7CB8">
            <w:pPr>
              <w:spacing w:after="0" w:line="240" w:lineRule="auto"/>
              <w:jc w:val="both"/>
              <w:rPr>
                <w:rFonts w:ascii="Tahoma" w:hAnsi="Tahoma" w:cs="Tahoma"/>
                <w:sz w:val="24"/>
                <w:szCs w:val="24"/>
              </w:rPr>
            </w:pPr>
            <w:r w:rsidRPr="00F67E9E">
              <w:rPr>
                <w:rFonts w:ascii="Tahoma" w:hAnsi="Tahoma" w:cs="Tahoma"/>
                <w:sz w:val="24"/>
                <w:szCs w:val="24"/>
              </w:rPr>
              <w:t xml:space="preserve">Гарантия на результат работ по установке оборудования и пусконаладочные работы нового оборудования, устанавливается сроком не менее 12 месяцев с момента подписания </w:t>
            </w:r>
            <w:r w:rsidR="007F614B">
              <w:rPr>
                <w:rFonts w:ascii="Tahoma" w:hAnsi="Tahoma" w:cs="Tahoma"/>
                <w:sz w:val="24"/>
                <w:szCs w:val="24"/>
              </w:rPr>
              <w:t>УПД по форме</w:t>
            </w:r>
            <w:r w:rsidRPr="00F67E9E">
              <w:rPr>
                <w:rFonts w:ascii="Tahoma" w:hAnsi="Tahoma" w:cs="Tahoma"/>
                <w:sz w:val="24"/>
                <w:szCs w:val="24"/>
              </w:rPr>
              <w:t xml:space="preserve"> НН.УПД-1.1.</w:t>
            </w:r>
          </w:p>
          <w:p w14:paraId="70602BD2" w14:textId="77777777" w:rsidR="00C20C65" w:rsidRPr="00F67E9E" w:rsidRDefault="00C20C65" w:rsidP="00DC7CB8">
            <w:pPr>
              <w:spacing w:after="0" w:line="240" w:lineRule="auto"/>
              <w:jc w:val="both"/>
              <w:rPr>
                <w:rFonts w:ascii="Tahoma" w:eastAsia="Times New Roman" w:hAnsi="Tahoma" w:cs="Tahoma"/>
                <w:sz w:val="24"/>
                <w:szCs w:val="24"/>
                <w:lang w:eastAsia="ar-SA"/>
              </w:rPr>
            </w:pPr>
            <w:r w:rsidRPr="00F67E9E">
              <w:rPr>
                <w:rFonts w:ascii="Tahoma" w:hAnsi="Tahoma" w:cs="Tahoma"/>
                <w:sz w:val="24"/>
                <w:szCs w:val="24"/>
              </w:rPr>
              <w:t>Гарантийное обслуживание должно быть обеспечено без дополнительных расходов со стороны Покупателя. Под гарантийным обслуживанием подразумевается, восстановление работоспособности отдельного устройства (или его части, блока, узла), при выходе его из строя по причинам, не связанным с некорректной эксплуатацией в гарантийный период, неправомерными действиями третьих лиц или действием непреодолимой силы.</w:t>
            </w:r>
          </w:p>
        </w:tc>
      </w:tr>
    </w:tbl>
    <w:p w14:paraId="5F95455A" w14:textId="77777777" w:rsidR="00C20C65" w:rsidRDefault="00C20C65" w:rsidP="00C20C65">
      <w:pPr>
        <w:tabs>
          <w:tab w:val="left" w:pos="6975"/>
        </w:tabs>
        <w:rPr>
          <w:rFonts w:ascii="Tahoma" w:hAnsi="Tahoma" w:cs="Tahoma"/>
        </w:rPr>
      </w:pPr>
    </w:p>
    <w:p w14:paraId="7C928308" w14:textId="5F7950C1" w:rsidR="00C20C65" w:rsidRDefault="00C20C65" w:rsidP="00C20C65">
      <w:pPr>
        <w:tabs>
          <w:tab w:val="left" w:pos="8016"/>
        </w:tabs>
        <w:suppressAutoHyphens/>
        <w:spacing w:after="0"/>
        <w:rPr>
          <w:rFonts w:ascii="Tahoma" w:eastAsia="Calibri" w:hAnsi="Tahoma" w:cs="Tahoma"/>
        </w:rPr>
      </w:pPr>
      <w:r w:rsidRPr="00FE2F0B">
        <w:rPr>
          <w:rFonts w:ascii="Tahoma" w:eastAsia="Calibri" w:hAnsi="Tahoma" w:cs="Tahoma"/>
        </w:rPr>
        <w:t xml:space="preserve">Приложение № 1 к Техническому заданию – </w:t>
      </w:r>
      <w:r w:rsidR="00FC2BE5">
        <w:rPr>
          <w:rFonts w:ascii="Tahoma" w:eastAsia="Calibri" w:hAnsi="Tahoma" w:cs="Tahoma"/>
        </w:rPr>
        <w:t>Рабочая документация</w:t>
      </w:r>
      <w:r>
        <w:rPr>
          <w:rFonts w:ascii="Tahoma" w:eastAsia="Calibri" w:hAnsi="Tahoma" w:cs="Tahoma"/>
        </w:rPr>
        <w:t>.</w:t>
      </w:r>
      <w:r w:rsidRPr="002B7D76">
        <w:rPr>
          <w:rFonts w:ascii="Tahoma" w:eastAsia="Calibri" w:hAnsi="Tahoma" w:cs="Tahoma"/>
        </w:rPr>
        <w:t xml:space="preserve"> </w:t>
      </w:r>
    </w:p>
    <w:p w14:paraId="1BB9B4FB" w14:textId="77777777" w:rsidR="00C20C65" w:rsidRDefault="00C20C65" w:rsidP="00C20C65">
      <w:pPr>
        <w:tabs>
          <w:tab w:val="left" w:pos="8016"/>
        </w:tabs>
        <w:suppressAutoHyphens/>
        <w:spacing w:after="0"/>
        <w:rPr>
          <w:rFonts w:ascii="Tahoma" w:eastAsia="Calibri" w:hAnsi="Tahoma" w:cs="Tahoma"/>
        </w:rPr>
      </w:pPr>
      <w:r w:rsidRPr="00FE2F0B">
        <w:rPr>
          <w:rFonts w:ascii="Tahoma" w:eastAsia="Calibri" w:hAnsi="Tahoma" w:cs="Tahoma"/>
        </w:rPr>
        <w:t xml:space="preserve">Приложение № 2 к Техническому заданию – </w:t>
      </w:r>
      <w:r w:rsidRPr="000A5407">
        <w:rPr>
          <w:rFonts w:ascii="Tahoma" w:eastAsia="Calibri" w:hAnsi="Tahoma" w:cs="Tahoma"/>
        </w:rPr>
        <w:t>Перечень демонтируемого оборудования, изделий и материалов</w:t>
      </w:r>
      <w:r w:rsidRPr="00FE2F0B">
        <w:rPr>
          <w:rFonts w:ascii="Tahoma" w:eastAsia="Calibri" w:hAnsi="Tahoma" w:cs="Tahoma"/>
        </w:rPr>
        <w:t>.</w:t>
      </w:r>
    </w:p>
    <w:p w14:paraId="22412390" w14:textId="6E4A8E30" w:rsidR="00C20C65" w:rsidRDefault="00C20C65" w:rsidP="00C20C65">
      <w:pPr>
        <w:tabs>
          <w:tab w:val="left" w:pos="6975"/>
        </w:tabs>
        <w:rPr>
          <w:rFonts w:ascii="Tahoma" w:hAnsi="Tahoma" w:cs="Tahoma"/>
        </w:rPr>
      </w:pPr>
      <w:r w:rsidRPr="00FE2F0B">
        <w:rPr>
          <w:rFonts w:ascii="Tahoma" w:eastAsia="Calibri" w:hAnsi="Tahoma" w:cs="Tahoma"/>
        </w:rPr>
        <w:t xml:space="preserve">Приложение № </w:t>
      </w:r>
      <w:r w:rsidR="006E5AED">
        <w:rPr>
          <w:rFonts w:ascii="Tahoma" w:eastAsia="Calibri" w:hAnsi="Tahoma" w:cs="Tahoma"/>
        </w:rPr>
        <w:t>3</w:t>
      </w:r>
      <w:r w:rsidRPr="00FE2F0B">
        <w:rPr>
          <w:rFonts w:ascii="Tahoma" w:eastAsia="Calibri" w:hAnsi="Tahoma" w:cs="Tahoma"/>
        </w:rPr>
        <w:t xml:space="preserve"> к Техническому заданию – Требования в области </w:t>
      </w:r>
      <w:proofErr w:type="spellStart"/>
      <w:r>
        <w:rPr>
          <w:rFonts w:ascii="Tahoma" w:eastAsia="Calibri" w:hAnsi="Tahoma" w:cs="Tahoma"/>
        </w:rPr>
        <w:t>ПБиОТ</w:t>
      </w:r>
      <w:proofErr w:type="spellEnd"/>
      <w:r>
        <w:rPr>
          <w:rFonts w:ascii="Tahoma" w:eastAsia="Calibri" w:hAnsi="Tahoma" w:cs="Tahoma"/>
        </w:rPr>
        <w:t>.</w:t>
      </w:r>
    </w:p>
    <w:p w14:paraId="02CDD69C" w14:textId="77777777" w:rsidR="006E5AED" w:rsidRDefault="006E5AED" w:rsidP="00C20C65">
      <w:pPr>
        <w:tabs>
          <w:tab w:val="left" w:pos="6975"/>
        </w:tabs>
        <w:jc w:val="right"/>
        <w:rPr>
          <w:rFonts w:ascii="Tahoma" w:hAnsi="Tahoma" w:cs="Tahoma"/>
          <w:sz w:val="24"/>
          <w:szCs w:val="24"/>
        </w:rPr>
      </w:pPr>
    </w:p>
    <w:p w14:paraId="73D83CBC" w14:textId="3D3DB176" w:rsidR="00C20C65" w:rsidRPr="00F67E9E" w:rsidRDefault="00C20C65" w:rsidP="00C20C65">
      <w:pPr>
        <w:tabs>
          <w:tab w:val="left" w:pos="6975"/>
        </w:tabs>
        <w:jc w:val="right"/>
        <w:rPr>
          <w:rFonts w:ascii="Tahoma" w:eastAsia="Times New Roman" w:hAnsi="Tahoma" w:cs="Tahoma"/>
          <w:b/>
          <w:bCs/>
          <w:sz w:val="24"/>
          <w:szCs w:val="24"/>
          <w:lang w:eastAsia="ru-RU"/>
        </w:rPr>
      </w:pPr>
      <w:r w:rsidRPr="00F67E9E">
        <w:rPr>
          <w:rFonts w:ascii="Tahoma" w:hAnsi="Tahoma" w:cs="Tahoma"/>
          <w:sz w:val="24"/>
          <w:szCs w:val="24"/>
        </w:rPr>
        <w:lastRenderedPageBreak/>
        <w:t>Приложение № 1 к Техническому заданию</w:t>
      </w:r>
    </w:p>
    <w:p w14:paraId="499EF20E" w14:textId="20FFD2A6" w:rsidR="00C20C65" w:rsidRDefault="00FC2BE5" w:rsidP="00C20C65">
      <w:pPr>
        <w:tabs>
          <w:tab w:val="left" w:pos="6975"/>
        </w:tabs>
        <w:spacing w:after="0" w:line="240" w:lineRule="auto"/>
        <w:jc w:val="center"/>
        <w:rPr>
          <w:rFonts w:ascii="Tahoma" w:eastAsia="Calibri" w:hAnsi="Tahoma" w:cs="Tahoma"/>
          <w:sz w:val="24"/>
          <w:szCs w:val="24"/>
        </w:rPr>
      </w:pPr>
      <w:r>
        <w:rPr>
          <w:rFonts w:ascii="Tahoma" w:eastAsia="Calibri" w:hAnsi="Tahoma" w:cs="Tahoma"/>
          <w:sz w:val="24"/>
          <w:szCs w:val="24"/>
        </w:rPr>
        <w:t>Рабочая документация</w:t>
      </w:r>
      <w:r w:rsidR="00C20C65" w:rsidRPr="00F67E9E">
        <w:rPr>
          <w:rFonts w:ascii="Tahoma" w:eastAsia="Calibri" w:hAnsi="Tahoma" w:cs="Tahoma"/>
          <w:sz w:val="24"/>
          <w:szCs w:val="24"/>
        </w:rPr>
        <w:t>.</w:t>
      </w:r>
    </w:p>
    <w:p w14:paraId="1140EC3F" w14:textId="77777777" w:rsidR="00FC2BE5" w:rsidRPr="00F67E9E" w:rsidRDefault="00FC2BE5" w:rsidP="00C20C65">
      <w:pPr>
        <w:tabs>
          <w:tab w:val="left" w:pos="6975"/>
        </w:tabs>
        <w:spacing w:after="0" w:line="240" w:lineRule="auto"/>
        <w:jc w:val="center"/>
        <w:rPr>
          <w:rFonts w:ascii="Tahoma" w:eastAsia="Calibri" w:hAnsi="Tahoma" w:cs="Tahoma"/>
          <w:sz w:val="24"/>
          <w:szCs w:val="24"/>
        </w:rPr>
      </w:pPr>
    </w:p>
    <w:p w14:paraId="050C1DBB" w14:textId="1F2D3BCA" w:rsidR="00D05016" w:rsidRPr="00F67E9E" w:rsidRDefault="00D05016" w:rsidP="00FC2BE5">
      <w:pPr>
        <w:pStyle w:val="a6"/>
        <w:numPr>
          <w:ilvl w:val="0"/>
          <w:numId w:val="6"/>
        </w:numPr>
        <w:tabs>
          <w:tab w:val="left" w:pos="317"/>
        </w:tabs>
        <w:suppressAutoHyphens/>
        <w:spacing w:after="0" w:line="240" w:lineRule="auto"/>
        <w:jc w:val="both"/>
        <w:rPr>
          <w:rFonts w:ascii="Tahoma" w:eastAsia="Calibri" w:hAnsi="Tahoma" w:cs="Tahoma"/>
          <w:sz w:val="24"/>
          <w:szCs w:val="24"/>
        </w:rPr>
      </w:pPr>
      <w:r w:rsidRPr="00F67E9E">
        <w:rPr>
          <w:rFonts w:ascii="Tahoma" w:hAnsi="Tahoma" w:cs="Tahoma"/>
          <w:sz w:val="24"/>
          <w:szCs w:val="24"/>
        </w:rPr>
        <w:t xml:space="preserve">Здание </w:t>
      </w:r>
      <w:r w:rsidR="00FC2BE5">
        <w:rPr>
          <w:rFonts w:ascii="Tahoma" w:hAnsi="Tahoma" w:cs="Tahoma"/>
          <w:sz w:val="24"/>
          <w:szCs w:val="24"/>
        </w:rPr>
        <w:t>склада ОМТС</w:t>
      </w:r>
      <w:r w:rsidRPr="00F67E9E">
        <w:rPr>
          <w:rFonts w:ascii="Tahoma" w:hAnsi="Tahoma" w:cs="Tahoma"/>
          <w:sz w:val="24"/>
          <w:szCs w:val="24"/>
        </w:rPr>
        <w:t xml:space="preserve">, инв. № </w:t>
      </w:r>
      <w:r w:rsidR="00FC2BE5">
        <w:rPr>
          <w:rFonts w:ascii="Tahoma" w:hAnsi="Tahoma" w:cs="Tahoma"/>
          <w:sz w:val="24"/>
          <w:szCs w:val="24"/>
        </w:rPr>
        <w:t xml:space="preserve">42 – рабочая документация КРП-2024/108-ПС. Книга 1 </w:t>
      </w:r>
      <w:r w:rsidRPr="00F67E9E">
        <w:rPr>
          <w:rFonts w:ascii="Tahoma" w:hAnsi="Tahoma" w:cs="Tahoma"/>
          <w:sz w:val="24"/>
          <w:szCs w:val="24"/>
        </w:rPr>
        <w:t xml:space="preserve"> </w:t>
      </w:r>
      <w:r w:rsidR="00992304">
        <w:rPr>
          <w:rFonts w:ascii="Tahoma" w:hAnsi="Tahoma" w:cs="Tahoma"/>
          <w:sz w:val="24"/>
          <w:szCs w:val="24"/>
        </w:rPr>
        <w:object w:dxaOrig="1543" w:dyaOrig="998" w14:anchorId="255B64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5" o:title=""/>
          </v:shape>
          <o:OLEObject Type="Embed" ProgID="Package" ShapeID="_x0000_i1025" DrawAspect="Icon" ObjectID="_1785741552" r:id="rId6"/>
        </w:object>
      </w:r>
    </w:p>
    <w:p w14:paraId="3B15A242" w14:textId="77777777" w:rsidR="00543230" w:rsidRDefault="00543230" w:rsidP="00FC2BE5">
      <w:pPr>
        <w:tabs>
          <w:tab w:val="left" w:pos="6975"/>
        </w:tabs>
        <w:spacing w:after="0"/>
        <w:jc w:val="both"/>
        <w:rPr>
          <w:rFonts w:ascii="Tahoma" w:hAnsi="Tahoma" w:cs="Tahoma"/>
        </w:rPr>
      </w:pPr>
    </w:p>
    <w:p w14:paraId="66970C8F" w14:textId="3E3C19A3" w:rsidR="002A2AE3" w:rsidRPr="00F67E9E" w:rsidRDefault="008B7316" w:rsidP="00FC2BE5">
      <w:pPr>
        <w:pStyle w:val="a6"/>
        <w:numPr>
          <w:ilvl w:val="0"/>
          <w:numId w:val="6"/>
        </w:numPr>
        <w:tabs>
          <w:tab w:val="left" w:pos="6975"/>
        </w:tabs>
        <w:spacing w:after="0"/>
        <w:jc w:val="both"/>
        <w:rPr>
          <w:rFonts w:ascii="Tahoma" w:hAnsi="Tahoma" w:cs="Tahoma"/>
          <w:sz w:val="24"/>
          <w:szCs w:val="24"/>
        </w:rPr>
      </w:pPr>
      <w:r w:rsidRPr="00F67E9E">
        <w:rPr>
          <w:rFonts w:ascii="Tahoma" w:hAnsi="Tahoma" w:cs="Tahoma"/>
          <w:sz w:val="24"/>
          <w:szCs w:val="24"/>
        </w:rPr>
        <w:t xml:space="preserve">Здание </w:t>
      </w:r>
      <w:r w:rsidR="00FC2BE5">
        <w:rPr>
          <w:rFonts w:ascii="Tahoma" w:hAnsi="Tahoma" w:cs="Tahoma"/>
          <w:sz w:val="24"/>
          <w:szCs w:val="24"/>
        </w:rPr>
        <w:t>центральной распределительной подстанции</w:t>
      </w:r>
      <w:r w:rsidRPr="00F67E9E">
        <w:rPr>
          <w:rFonts w:ascii="Tahoma" w:hAnsi="Tahoma" w:cs="Tahoma"/>
          <w:sz w:val="24"/>
          <w:szCs w:val="24"/>
        </w:rPr>
        <w:t>, инв. №</w:t>
      </w:r>
      <w:r w:rsidR="00FC2BE5">
        <w:rPr>
          <w:rFonts w:ascii="Tahoma" w:hAnsi="Tahoma" w:cs="Tahoma"/>
          <w:sz w:val="24"/>
          <w:szCs w:val="24"/>
        </w:rPr>
        <w:t>62</w:t>
      </w:r>
      <w:r w:rsidRPr="00F67E9E">
        <w:rPr>
          <w:rFonts w:ascii="Tahoma" w:hAnsi="Tahoma" w:cs="Tahoma"/>
          <w:sz w:val="24"/>
          <w:szCs w:val="24"/>
        </w:rPr>
        <w:t xml:space="preserve">А </w:t>
      </w:r>
      <w:r w:rsidR="00FC2BE5">
        <w:rPr>
          <w:rFonts w:ascii="Tahoma" w:hAnsi="Tahoma" w:cs="Tahoma"/>
          <w:sz w:val="24"/>
          <w:szCs w:val="24"/>
        </w:rPr>
        <w:t>– рабочая документация КРП-2024/108-ПС. Книга 2</w:t>
      </w:r>
      <w:r w:rsidR="00D27A32">
        <w:rPr>
          <w:rFonts w:ascii="Tahoma" w:hAnsi="Tahoma" w:cs="Tahoma"/>
          <w:sz w:val="24"/>
          <w:szCs w:val="24"/>
        </w:rPr>
        <w:t xml:space="preserve"> </w:t>
      </w:r>
      <w:r w:rsidR="00D27A32">
        <w:rPr>
          <w:rFonts w:ascii="Tahoma" w:hAnsi="Tahoma" w:cs="Tahoma"/>
          <w:sz w:val="24"/>
          <w:szCs w:val="24"/>
        </w:rPr>
        <w:object w:dxaOrig="1543" w:dyaOrig="998" w14:anchorId="22B062E0">
          <v:shape id="_x0000_i1026" type="#_x0000_t75" style="width:77.25pt;height:50.25pt" o:ole="">
            <v:imagedata r:id="rId7" o:title=""/>
          </v:shape>
          <o:OLEObject Type="Embed" ProgID="Package" ShapeID="_x0000_i1026" DrawAspect="Icon" ObjectID="_1785741553" r:id="rId8"/>
        </w:object>
      </w:r>
    </w:p>
    <w:p w14:paraId="406E3B3D" w14:textId="77777777" w:rsidR="00543230" w:rsidRPr="00543230" w:rsidRDefault="00543230" w:rsidP="00FC2BE5">
      <w:pPr>
        <w:pStyle w:val="a6"/>
        <w:tabs>
          <w:tab w:val="left" w:pos="6975"/>
        </w:tabs>
        <w:spacing w:after="0"/>
        <w:ind w:left="394"/>
        <w:jc w:val="both"/>
        <w:rPr>
          <w:rFonts w:ascii="Tahoma" w:hAnsi="Tahoma" w:cs="Tahoma"/>
        </w:rPr>
      </w:pPr>
    </w:p>
    <w:p w14:paraId="119BDBFE" w14:textId="63CDEAFD" w:rsidR="00EA6F4D" w:rsidRPr="00F67E9E" w:rsidRDefault="00EA6F4D" w:rsidP="00FC2BE5">
      <w:pPr>
        <w:pStyle w:val="a6"/>
        <w:numPr>
          <w:ilvl w:val="0"/>
          <w:numId w:val="6"/>
        </w:numPr>
        <w:spacing w:before="240"/>
        <w:jc w:val="both"/>
        <w:rPr>
          <w:rFonts w:ascii="Tahoma" w:hAnsi="Tahoma" w:cs="Tahoma"/>
          <w:sz w:val="24"/>
          <w:szCs w:val="24"/>
        </w:rPr>
      </w:pPr>
      <w:r w:rsidRPr="00F67E9E">
        <w:rPr>
          <w:rFonts w:ascii="Tahoma" w:hAnsi="Tahoma" w:cs="Tahoma"/>
          <w:sz w:val="24"/>
          <w:szCs w:val="24"/>
        </w:rPr>
        <w:t xml:space="preserve">Здание </w:t>
      </w:r>
      <w:r w:rsidR="00FC2BE5">
        <w:rPr>
          <w:rFonts w:ascii="Tahoma" w:hAnsi="Tahoma" w:cs="Tahoma"/>
          <w:sz w:val="24"/>
          <w:szCs w:val="24"/>
        </w:rPr>
        <w:t>железнодорожной диспетчерской</w:t>
      </w:r>
      <w:r w:rsidRPr="00F67E9E">
        <w:rPr>
          <w:rFonts w:ascii="Tahoma" w:hAnsi="Tahoma" w:cs="Tahoma"/>
          <w:sz w:val="24"/>
          <w:szCs w:val="24"/>
        </w:rPr>
        <w:t>, инв. №</w:t>
      </w:r>
      <w:r w:rsidR="00FC2BE5">
        <w:rPr>
          <w:rFonts w:ascii="Tahoma" w:hAnsi="Tahoma" w:cs="Tahoma"/>
          <w:sz w:val="24"/>
          <w:szCs w:val="24"/>
        </w:rPr>
        <w:t>50А</w:t>
      </w:r>
      <w:r w:rsidRPr="00F67E9E">
        <w:rPr>
          <w:rFonts w:ascii="Tahoma" w:hAnsi="Tahoma" w:cs="Tahoma"/>
          <w:sz w:val="24"/>
          <w:szCs w:val="24"/>
        </w:rPr>
        <w:t xml:space="preserve"> </w:t>
      </w:r>
      <w:r w:rsidR="00FC2BE5">
        <w:rPr>
          <w:rFonts w:ascii="Tahoma" w:hAnsi="Tahoma" w:cs="Tahoma"/>
          <w:sz w:val="24"/>
          <w:szCs w:val="24"/>
        </w:rPr>
        <w:t xml:space="preserve">– рабочая документация КРП-2024/108-ПС. Книга </w:t>
      </w:r>
      <w:r w:rsidR="005B3E29">
        <w:rPr>
          <w:rFonts w:ascii="Tahoma" w:hAnsi="Tahoma" w:cs="Tahoma"/>
          <w:sz w:val="24"/>
          <w:szCs w:val="24"/>
        </w:rPr>
        <w:t>3</w:t>
      </w:r>
      <w:r w:rsidR="00D27A32">
        <w:rPr>
          <w:rFonts w:ascii="Tahoma" w:hAnsi="Tahoma" w:cs="Tahoma"/>
          <w:sz w:val="24"/>
          <w:szCs w:val="24"/>
        </w:rPr>
        <w:t xml:space="preserve"> </w:t>
      </w:r>
      <w:r w:rsidR="00D27A32">
        <w:rPr>
          <w:rFonts w:ascii="Tahoma" w:hAnsi="Tahoma" w:cs="Tahoma"/>
          <w:sz w:val="24"/>
          <w:szCs w:val="24"/>
        </w:rPr>
        <w:object w:dxaOrig="1543" w:dyaOrig="998" w14:anchorId="6DBCCDEA">
          <v:shape id="_x0000_i1027" type="#_x0000_t75" style="width:77.25pt;height:50.25pt" o:ole="">
            <v:imagedata r:id="rId9" o:title=""/>
          </v:shape>
          <o:OLEObject Type="Embed" ProgID="Package" ShapeID="_x0000_i1027" DrawAspect="Icon" ObjectID="_1785741554" r:id="rId10"/>
        </w:object>
      </w:r>
    </w:p>
    <w:p w14:paraId="688EF50B" w14:textId="3DD19868" w:rsidR="00EA6F4D" w:rsidRPr="00EA6F4D" w:rsidRDefault="00EA6F4D" w:rsidP="00FC2BE5">
      <w:pPr>
        <w:pStyle w:val="a6"/>
        <w:tabs>
          <w:tab w:val="left" w:pos="6975"/>
        </w:tabs>
        <w:spacing w:after="0"/>
        <w:ind w:left="394"/>
        <w:jc w:val="both"/>
        <w:rPr>
          <w:rFonts w:ascii="Tahoma" w:hAnsi="Tahoma" w:cs="Tahoma"/>
        </w:rPr>
      </w:pPr>
    </w:p>
    <w:p w14:paraId="1BF22824" w14:textId="7F347A52" w:rsidR="002A2AE3" w:rsidRDefault="00DC1AB7" w:rsidP="00FC2BE5">
      <w:pPr>
        <w:pStyle w:val="a6"/>
        <w:numPr>
          <w:ilvl w:val="0"/>
          <w:numId w:val="6"/>
        </w:numPr>
        <w:tabs>
          <w:tab w:val="left" w:pos="6975"/>
        </w:tabs>
        <w:spacing w:before="240"/>
        <w:jc w:val="both"/>
        <w:rPr>
          <w:rFonts w:ascii="Tahoma" w:hAnsi="Tahoma" w:cs="Tahoma"/>
          <w:sz w:val="24"/>
          <w:szCs w:val="24"/>
        </w:rPr>
      </w:pPr>
      <w:r w:rsidRPr="00F67E9E">
        <w:rPr>
          <w:rFonts w:ascii="Tahoma" w:hAnsi="Tahoma" w:cs="Tahoma"/>
          <w:sz w:val="24"/>
          <w:szCs w:val="24"/>
        </w:rPr>
        <w:t xml:space="preserve">Здание </w:t>
      </w:r>
      <w:r w:rsidR="005B3E29">
        <w:rPr>
          <w:rFonts w:ascii="Tahoma" w:hAnsi="Tahoma" w:cs="Tahoma"/>
          <w:sz w:val="24"/>
          <w:szCs w:val="24"/>
        </w:rPr>
        <w:t>АЗС АТЦ</w:t>
      </w:r>
      <w:r w:rsidRPr="00F67E9E">
        <w:rPr>
          <w:rFonts w:ascii="Tahoma" w:hAnsi="Tahoma" w:cs="Tahoma"/>
          <w:sz w:val="24"/>
          <w:szCs w:val="24"/>
        </w:rPr>
        <w:t>, инв. №</w:t>
      </w:r>
      <w:r w:rsidR="005B3E29">
        <w:rPr>
          <w:rFonts w:ascii="Tahoma" w:hAnsi="Tahoma" w:cs="Tahoma"/>
          <w:sz w:val="24"/>
          <w:szCs w:val="24"/>
        </w:rPr>
        <w:t>970А</w:t>
      </w:r>
      <w:r w:rsidRPr="00F67E9E">
        <w:rPr>
          <w:rFonts w:ascii="Tahoma" w:hAnsi="Tahoma" w:cs="Tahoma"/>
          <w:sz w:val="24"/>
          <w:szCs w:val="24"/>
        </w:rPr>
        <w:t xml:space="preserve"> </w:t>
      </w:r>
      <w:r w:rsidR="005B3E29">
        <w:rPr>
          <w:rFonts w:ascii="Tahoma" w:hAnsi="Tahoma" w:cs="Tahoma"/>
          <w:sz w:val="24"/>
          <w:szCs w:val="24"/>
        </w:rPr>
        <w:t>– рабочая документация КРП-2024/108-ПС. Книга 4</w:t>
      </w:r>
      <w:r w:rsidR="00D27A32">
        <w:rPr>
          <w:rFonts w:ascii="Tahoma" w:hAnsi="Tahoma" w:cs="Tahoma"/>
          <w:sz w:val="24"/>
          <w:szCs w:val="24"/>
        </w:rPr>
        <w:t xml:space="preserve"> </w:t>
      </w:r>
      <w:r w:rsidR="00D27A32">
        <w:rPr>
          <w:rFonts w:ascii="Tahoma" w:hAnsi="Tahoma" w:cs="Tahoma"/>
          <w:sz w:val="24"/>
          <w:szCs w:val="24"/>
        </w:rPr>
        <w:object w:dxaOrig="1543" w:dyaOrig="998" w14:anchorId="1B45A6C9">
          <v:shape id="_x0000_i1028" type="#_x0000_t75" style="width:77.25pt;height:50.25pt" o:ole="">
            <v:imagedata r:id="rId11" o:title=""/>
          </v:shape>
          <o:OLEObject Type="Embed" ProgID="Package" ShapeID="_x0000_i1028" DrawAspect="Icon" ObjectID="_1785741555" r:id="rId12"/>
        </w:object>
      </w:r>
    </w:p>
    <w:p w14:paraId="4E782A30" w14:textId="77777777" w:rsidR="00FC2BE5" w:rsidRPr="00FC2BE5" w:rsidRDefault="00FC2BE5" w:rsidP="00FC2BE5">
      <w:pPr>
        <w:pStyle w:val="a6"/>
        <w:jc w:val="both"/>
        <w:rPr>
          <w:rFonts w:ascii="Tahoma" w:hAnsi="Tahoma" w:cs="Tahoma"/>
          <w:sz w:val="24"/>
          <w:szCs w:val="24"/>
        </w:rPr>
      </w:pPr>
    </w:p>
    <w:p w14:paraId="0858B72F" w14:textId="5A1C1E65" w:rsidR="00FC2BE5" w:rsidRDefault="005B3E29" w:rsidP="00FC2BE5">
      <w:pPr>
        <w:pStyle w:val="a6"/>
        <w:numPr>
          <w:ilvl w:val="0"/>
          <w:numId w:val="6"/>
        </w:numPr>
        <w:tabs>
          <w:tab w:val="left" w:pos="6975"/>
        </w:tabs>
        <w:spacing w:before="240"/>
        <w:jc w:val="both"/>
        <w:rPr>
          <w:rFonts w:ascii="Tahoma" w:hAnsi="Tahoma" w:cs="Tahoma"/>
          <w:sz w:val="24"/>
          <w:szCs w:val="24"/>
        </w:rPr>
      </w:pPr>
      <w:r>
        <w:rPr>
          <w:rFonts w:ascii="Tahoma" w:hAnsi="Tahoma" w:cs="Tahoma"/>
          <w:sz w:val="24"/>
          <w:szCs w:val="24"/>
        </w:rPr>
        <w:t xml:space="preserve">Здание </w:t>
      </w:r>
      <w:r w:rsidRPr="005B3E29">
        <w:rPr>
          <w:rFonts w:ascii="Tahoma" w:hAnsi="Tahoma" w:cs="Tahoma"/>
          <w:sz w:val="24"/>
          <w:szCs w:val="24"/>
        </w:rPr>
        <w:t>котельной (здание бытовых помещений и гаража)</w:t>
      </w:r>
      <w:r>
        <w:rPr>
          <w:rFonts w:ascii="Tahoma" w:hAnsi="Tahoma" w:cs="Tahoma"/>
          <w:sz w:val="24"/>
          <w:szCs w:val="24"/>
        </w:rPr>
        <w:t>,</w:t>
      </w:r>
      <w:r w:rsidRPr="005B3E29">
        <w:rPr>
          <w:rFonts w:ascii="Tahoma" w:hAnsi="Tahoma" w:cs="Tahoma"/>
          <w:sz w:val="24"/>
          <w:szCs w:val="24"/>
        </w:rPr>
        <w:t xml:space="preserve"> инв. №60600136</w:t>
      </w:r>
      <w:r>
        <w:rPr>
          <w:rFonts w:ascii="Tahoma" w:hAnsi="Tahoma" w:cs="Tahoma"/>
          <w:sz w:val="24"/>
          <w:szCs w:val="24"/>
        </w:rPr>
        <w:t xml:space="preserve"> – рабочая документация КРП-2024/108-ПС. Книга 5</w:t>
      </w:r>
      <w:r w:rsidR="00D27A32">
        <w:rPr>
          <w:rFonts w:ascii="Tahoma" w:hAnsi="Tahoma" w:cs="Tahoma"/>
          <w:sz w:val="24"/>
          <w:szCs w:val="24"/>
        </w:rPr>
        <w:t xml:space="preserve"> </w:t>
      </w:r>
      <w:r w:rsidR="00D27A32">
        <w:rPr>
          <w:rFonts w:ascii="Tahoma" w:hAnsi="Tahoma" w:cs="Tahoma"/>
          <w:sz w:val="24"/>
          <w:szCs w:val="24"/>
        </w:rPr>
        <w:object w:dxaOrig="1543" w:dyaOrig="998" w14:anchorId="03C6FD6F">
          <v:shape id="_x0000_i1029" type="#_x0000_t75" style="width:77.25pt;height:50.25pt" o:ole="">
            <v:imagedata r:id="rId13" o:title=""/>
          </v:shape>
          <o:OLEObject Type="Embed" ProgID="Package" ShapeID="_x0000_i1029" DrawAspect="Icon" ObjectID="_1785741556" r:id="rId14"/>
        </w:object>
      </w:r>
    </w:p>
    <w:p w14:paraId="0FF86799" w14:textId="77777777" w:rsidR="00FC2BE5" w:rsidRPr="00FC2BE5" w:rsidRDefault="00FC2BE5" w:rsidP="00FC2BE5">
      <w:pPr>
        <w:pStyle w:val="a6"/>
        <w:jc w:val="both"/>
        <w:rPr>
          <w:rFonts w:ascii="Tahoma" w:hAnsi="Tahoma" w:cs="Tahoma"/>
          <w:sz w:val="24"/>
          <w:szCs w:val="24"/>
        </w:rPr>
      </w:pPr>
    </w:p>
    <w:p w14:paraId="5D0B2788" w14:textId="03F53EA7" w:rsidR="00FC2BE5" w:rsidRDefault="005B3E29" w:rsidP="00FC2BE5">
      <w:pPr>
        <w:pStyle w:val="a6"/>
        <w:numPr>
          <w:ilvl w:val="0"/>
          <w:numId w:val="6"/>
        </w:numPr>
        <w:tabs>
          <w:tab w:val="left" w:pos="6975"/>
        </w:tabs>
        <w:spacing w:before="240"/>
        <w:jc w:val="both"/>
        <w:rPr>
          <w:rFonts w:ascii="Tahoma" w:hAnsi="Tahoma" w:cs="Tahoma"/>
          <w:sz w:val="24"/>
          <w:szCs w:val="24"/>
        </w:rPr>
      </w:pPr>
      <w:r>
        <w:rPr>
          <w:rFonts w:ascii="Tahoma" w:hAnsi="Tahoma" w:cs="Tahoma"/>
          <w:sz w:val="24"/>
          <w:szCs w:val="24"/>
        </w:rPr>
        <w:t xml:space="preserve">Здание проходной, </w:t>
      </w:r>
      <w:r w:rsidRPr="00F67E9E">
        <w:rPr>
          <w:rFonts w:ascii="Tahoma" w:hAnsi="Tahoma" w:cs="Tahoma"/>
          <w:sz w:val="24"/>
          <w:szCs w:val="24"/>
        </w:rPr>
        <w:t xml:space="preserve">инв. № </w:t>
      </w:r>
      <w:r>
        <w:rPr>
          <w:rFonts w:ascii="Tahoma" w:hAnsi="Tahoma" w:cs="Tahoma"/>
          <w:sz w:val="24"/>
          <w:szCs w:val="24"/>
        </w:rPr>
        <w:t>971А – рабочая документация КРП-2024/108-ПС. Книга 6</w:t>
      </w:r>
      <w:r w:rsidR="00D27A32">
        <w:rPr>
          <w:rFonts w:ascii="Tahoma" w:hAnsi="Tahoma" w:cs="Tahoma"/>
          <w:sz w:val="24"/>
          <w:szCs w:val="24"/>
        </w:rPr>
        <w:t xml:space="preserve"> </w:t>
      </w:r>
      <w:r w:rsidR="00D27A32">
        <w:rPr>
          <w:rFonts w:ascii="Tahoma" w:hAnsi="Tahoma" w:cs="Tahoma"/>
          <w:sz w:val="24"/>
          <w:szCs w:val="24"/>
        </w:rPr>
        <w:object w:dxaOrig="1543" w:dyaOrig="998" w14:anchorId="72715067">
          <v:shape id="_x0000_i1030" type="#_x0000_t75" style="width:77.25pt;height:50.25pt" o:ole="">
            <v:imagedata r:id="rId15" o:title=""/>
          </v:shape>
          <o:OLEObject Type="Embed" ProgID="Package" ShapeID="_x0000_i1030" DrawAspect="Icon" ObjectID="_1785741557" r:id="rId16"/>
        </w:object>
      </w:r>
    </w:p>
    <w:p w14:paraId="1EF1E90F" w14:textId="77777777" w:rsidR="00FC2BE5" w:rsidRPr="00FC2BE5" w:rsidRDefault="00FC2BE5" w:rsidP="00FC2BE5">
      <w:pPr>
        <w:pStyle w:val="a6"/>
        <w:jc w:val="both"/>
        <w:rPr>
          <w:rFonts w:ascii="Tahoma" w:hAnsi="Tahoma" w:cs="Tahoma"/>
          <w:sz w:val="24"/>
          <w:szCs w:val="24"/>
        </w:rPr>
      </w:pPr>
    </w:p>
    <w:p w14:paraId="772D4661" w14:textId="0026610E" w:rsidR="00FC2BE5" w:rsidRPr="005B3E29" w:rsidRDefault="005B3E29" w:rsidP="00FC2BE5">
      <w:pPr>
        <w:pStyle w:val="a6"/>
        <w:numPr>
          <w:ilvl w:val="0"/>
          <w:numId w:val="6"/>
        </w:numPr>
        <w:tabs>
          <w:tab w:val="left" w:pos="6975"/>
        </w:tabs>
        <w:spacing w:before="240"/>
        <w:jc w:val="both"/>
        <w:rPr>
          <w:rFonts w:ascii="Tahoma" w:hAnsi="Tahoma" w:cs="Tahoma"/>
          <w:sz w:val="24"/>
          <w:szCs w:val="24"/>
        </w:rPr>
      </w:pPr>
      <w:r w:rsidRPr="005B3E29">
        <w:rPr>
          <w:rFonts w:ascii="Tahoma" w:hAnsi="Tahoma" w:cs="Tahoma"/>
          <w:sz w:val="24"/>
          <w:szCs w:val="24"/>
        </w:rPr>
        <w:t>Здание операторской АЗС, инв. № 967</w:t>
      </w:r>
      <w:r>
        <w:rPr>
          <w:rFonts w:ascii="Tahoma" w:hAnsi="Tahoma" w:cs="Tahoma"/>
          <w:sz w:val="24"/>
          <w:szCs w:val="24"/>
        </w:rPr>
        <w:t xml:space="preserve"> – рабочая документация КРП-2024/108-ПС. Книга 7</w:t>
      </w:r>
      <w:r w:rsidR="00D27A32">
        <w:rPr>
          <w:rFonts w:ascii="Tahoma" w:hAnsi="Tahoma" w:cs="Tahoma"/>
          <w:sz w:val="24"/>
          <w:szCs w:val="24"/>
        </w:rPr>
        <w:t xml:space="preserve"> </w:t>
      </w:r>
      <w:r w:rsidR="00D27A32">
        <w:rPr>
          <w:rFonts w:ascii="Tahoma" w:hAnsi="Tahoma" w:cs="Tahoma"/>
          <w:sz w:val="24"/>
          <w:szCs w:val="24"/>
        </w:rPr>
        <w:object w:dxaOrig="1543" w:dyaOrig="998" w14:anchorId="5B65FD46">
          <v:shape id="_x0000_i1031" type="#_x0000_t75" style="width:77.25pt;height:50.25pt" o:ole="">
            <v:imagedata r:id="rId17" o:title=""/>
          </v:shape>
          <o:OLEObject Type="Embed" ProgID="Package" ShapeID="_x0000_i1031" DrawAspect="Icon" ObjectID="_1785741558" r:id="rId18"/>
        </w:object>
      </w:r>
    </w:p>
    <w:p w14:paraId="0FF06FF0" w14:textId="77777777" w:rsidR="00FC2BE5" w:rsidRPr="00FC2BE5" w:rsidRDefault="00FC2BE5" w:rsidP="00FC2BE5">
      <w:pPr>
        <w:pStyle w:val="a6"/>
        <w:jc w:val="both"/>
        <w:rPr>
          <w:rFonts w:ascii="Tahoma" w:hAnsi="Tahoma" w:cs="Tahoma"/>
          <w:sz w:val="24"/>
          <w:szCs w:val="24"/>
        </w:rPr>
      </w:pPr>
    </w:p>
    <w:p w14:paraId="1D16D4DA" w14:textId="1AFF44F3" w:rsidR="00FC2BE5" w:rsidRDefault="005B3E29" w:rsidP="00FC2BE5">
      <w:pPr>
        <w:pStyle w:val="a6"/>
        <w:numPr>
          <w:ilvl w:val="0"/>
          <w:numId w:val="6"/>
        </w:numPr>
        <w:tabs>
          <w:tab w:val="left" w:pos="6975"/>
        </w:tabs>
        <w:spacing w:before="240"/>
        <w:jc w:val="both"/>
        <w:rPr>
          <w:rFonts w:ascii="Tahoma" w:hAnsi="Tahoma" w:cs="Tahoma"/>
          <w:sz w:val="24"/>
          <w:szCs w:val="24"/>
        </w:rPr>
      </w:pPr>
      <w:r>
        <w:rPr>
          <w:rFonts w:ascii="Tahoma" w:hAnsi="Tahoma" w:cs="Tahoma"/>
          <w:sz w:val="24"/>
          <w:szCs w:val="24"/>
        </w:rPr>
        <w:t>Помещение серверной в здании Управления – рабочая документация КРП-2024/108-АПТ. Книга 1</w:t>
      </w:r>
      <w:r w:rsidR="00D27A32">
        <w:rPr>
          <w:rFonts w:ascii="Tahoma" w:hAnsi="Tahoma" w:cs="Tahoma"/>
          <w:sz w:val="24"/>
          <w:szCs w:val="24"/>
        </w:rPr>
        <w:t xml:space="preserve"> </w:t>
      </w:r>
      <w:bookmarkStart w:id="1" w:name="_GoBack"/>
      <w:r w:rsidR="00917F1A">
        <w:rPr>
          <w:rFonts w:ascii="Tahoma" w:hAnsi="Tahoma" w:cs="Tahoma"/>
          <w:sz w:val="24"/>
          <w:szCs w:val="24"/>
        </w:rPr>
        <w:object w:dxaOrig="1360" w:dyaOrig="880" w14:anchorId="3B559741">
          <v:shape id="_x0000_i1035" type="#_x0000_t75" style="width:68.25pt;height:44.25pt" o:ole="">
            <v:imagedata r:id="rId19" o:title=""/>
          </v:shape>
          <o:OLEObject Type="Embed" ProgID="Package" ShapeID="_x0000_i1035" DrawAspect="Icon" ObjectID="_1785741559" r:id="rId20"/>
        </w:object>
      </w:r>
      <w:bookmarkEnd w:id="1"/>
    </w:p>
    <w:p w14:paraId="70A11145" w14:textId="77777777" w:rsidR="00FC2BE5" w:rsidRPr="00FC2BE5" w:rsidRDefault="00FC2BE5" w:rsidP="00FC2BE5">
      <w:pPr>
        <w:pStyle w:val="a6"/>
        <w:jc w:val="both"/>
        <w:rPr>
          <w:rFonts w:ascii="Tahoma" w:hAnsi="Tahoma" w:cs="Tahoma"/>
          <w:sz w:val="24"/>
          <w:szCs w:val="24"/>
        </w:rPr>
      </w:pPr>
    </w:p>
    <w:p w14:paraId="3BBD84EB" w14:textId="5D987167" w:rsidR="00FC2BE5" w:rsidRPr="00F67E9E" w:rsidRDefault="005B3E29" w:rsidP="00FC2BE5">
      <w:pPr>
        <w:pStyle w:val="a6"/>
        <w:numPr>
          <w:ilvl w:val="0"/>
          <w:numId w:val="6"/>
        </w:numPr>
        <w:tabs>
          <w:tab w:val="left" w:pos="6975"/>
        </w:tabs>
        <w:spacing w:before="240"/>
        <w:jc w:val="both"/>
        <w:rPr>
          <w:rFonts w:ascii="Tahoma" w:hAnsi="Tahoma" w:cs="Tahoma"/>
          <w:sz w:val="24"/>
          <w:szCs w:val="24"/>
        </w:rPr>
      </w:pPr>
      <w:r>
        <w:rPr>
          <w:rFonts w:ascii="Tahoma" w:hAnsi="Tahoma" w:cs="Tahoma"/>
          <w:sz w:val="24"/>
          <w:szCs w:val="24"/>
        </w:rPr>
        <w:lastRenderedPageBreak/>
        <w:t>Помещение архива в здании Управления – рабочая документация КРП-2024/108-АПТ. Книга 2</w:t>
      </w:r>
      <w:r w:rsidR="00D27A32">
        <w:rPr>
          <w:rFonts w:ascii="Tahoma" w:hAnsi="Tahoma" w:cs="Tahoma"/>
          <w:sz w:val="24"/>
          <w:szCs w:val="24"/>
        </w:rPr>
        <w:t xml:space="preserve"> </w:t>
      </w:r>
      <w:r w:rsidR="00D27A32">
        <w:rPr>
          <w:rFonts w:ascii="Tahoma" w:hAnsi="Tahoma" w:cs="Tahoma"/>
          <w:sz w:val="24"/>
          <w:szCs w:val="24"/>
        </w:rPr>
        <w:object w:dxaOrig="1543" w:dyaOrig="998" w14:anchorId="3C435FA0">
          <v:shape id="_x0000_i1033" type="#_x0000_t75" style="width:77.25pt;height:50.25pt" o:ole="">
            <v:imagedata r:id="rId21" o:title=""/>
          </v:shape>
          <o:OLEObject Type="Embed" ProgID="Package" ShapeID="_x0000_i1033" DrawAspect="Icon" ObjectID="_1785741560" r:id="rId22"/>
        </w:object>
      </w:r>
    </w:p>
    <w:p w14:paraId="313EB5A3" w14:textId="77777777" w:rsidR="002A2AE3" w:rsidRDefault="002A2AE3" w:rsidP="00DC1AB7">
      <w:pPr>
        <w:tabs>
          <w:tab w:val="left" w:pos="6975"/>
        </w:tabs>
        <w:rPr>
          <w:rFonts w:ascii="Tahoma" w:hAnsi="Tahoma" w:cs="Tahoma"/>
        </w:rPr>
      </w:pPr>
    </w:p>
    <w:p w14:paraId="6FF1AE32" w14:textId="6E2FC006" w:rsidR="00C20C65" w:rsidRPr="00F67E9E" w:rsidRDefault="00C20C65" w:rsidP="00C20C65">
      <w:pPr>
        <w:tabs>
          <w:tab w:val="left" w:pos="6975"/>
        </w:tabs>
        <w:jc w:val="right"/>
        <w:rPr>
          <w:rFonts w:ascii="Tahoma" w:eastAsia="Times New Roman" w:hAnsi="Tahoma" w:cs="Tahoma"/>
          <w:b/>
          <w:bCs/>
          <w:sz w:val="24"/>
          <w:szCs w:val="24"/>
          <w:lang w:eastAsia="ru-RU"/>
        </w:rPr>
      </w:pPr>
      <w:r w:rsidRPr="00F67E9E">
        <w:rPr>
          <w:rFonts w:ascii="Tahoma" w:hAnsi="Tahoma" w:cs="Tahoma"/>
          <w:sz w:val="24"/>
          <w:szCs w:val="24"/>
        </w:rPr>
        <w:t>Приложение № 2 к Техническому заданию</w:t>
      </w:r>
    </w:p>
    <w:p w14:paraId="25B4944D" w14:textId="77777777" w:rsidR="00C20C65" w:rsidRPr="00F67E9E" w:rsidRDefault="00C20C65" w:rsidP="00C20C65">
      <w:pPr>
        <w:tabs>
          <w:tab w:val="left" w:pos="6975"/>
        </w:tabs>
        <w:spacing w:after="0" w:line="240" w:lineRule="auto"/>
        <w:jc w:val="center"/>
        <w:rPr>
          <w:rFonts w:ascii="Tahoma" w:eastAsia="Calibri" w:hAnsi="Tahoma" w:cs="Tahoma"/>
          <w:sz w:val="24"/>
          <w:szCs w:val="24"/>
        </w:rPr>
      </w:pPr>
      <w:r w:rsidRPr="00F67E9E">
        <w:rPr>
          <w:rFonts w:ascii="Tahoma" w:eastAsia="Calibri" w:hAnsi="Tahoma" w:cs="Tahoma"/>
          <w:sz w:val="24"/>
          <w:szCs w:val="24"/>
        </w:rPr>
        <w:t>Перечень демонтируемого оборудования, изделий и материалов.</w:t>
      </w:r>
    </w:p>
    <w:p w14:paraId="1B27CEBA" w14:textId="77777777" w:rsidR="00CA3179" w:rsidRPr="00F67E9E" w:rsidRDefault="00CA3179" w:rsidP="00C20C65">
      <w:pPr>
        <w:tabs>
          <w:tab w:val="left" w:pos="6975"/>
        </w:tabs>
        <w:spacing w:after="0" w:line="240" w:lineRule="auto"/>
        <w:jc w:val="center"/>
        <w:rPr>
          <w:rFonts w:ascii="Tahoma" w:eastAsia="Calibri" w:hAnsi="Tahoma" w:cs="Tahoma"/>
          <w:sz w:val="24"/>
          <w:szCs w:val="24"/>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43"/>
        <w:gridCol w:w="3119"/>
        <w:gridCol w:w="1842"/>
        <w:gridCol w:w="2268"/>
      </w:tblGrid>
      <w:tr w:rsidR="005B3E29" w:rsidRPr="00040E26" w14:paraId="29841E98" w14:textId="77777777" w:rsidTr="00D655C2">
        <w:tc>
          <w:tcPr>
            <w:tcW w:w="567" w:type="dxa"/>
            <w:tcBorders>
              <w:top w:val="single" w:sz="4" w:space="0" w:color="auto"/>
              <w:left w:val="single" w:sz="4" w:space="0" w:color="auto"/>
              <w:bottom w:val="single" w:sz="4" w:space="0" w:color="auto"/>
              <w:right w:val="single" w:sz="4" w:space="0" w:color="auto"/>
            </w:tcBorders>
            <w:hideMark/>
          </w:tcPr>
          <w:p w14:paraId="3815A486" w14:textId="77777777" w:rsidR="005B3E29" w:rsidRDefault="005B3E29" w:rsidP="00D655C2">
            <w:r>
              <w:t>№</w:t>
            </w:r>
          </w:p>
          <w:p w14:paraId="31558A2A" w14:textId="77777777" w:rsidR="005B3E29" w:rsidRPr="00040E26" w:rsidRDefault="005B3E29" w:rsidP="00D655C2">
            <w:r>
              <w:t>п/п</w:t>
            </w:r>
          </w:p>
        </w:tc>
        <w:tc>
          <w:tcPr>
            <w:tcW w:w="1843" w:type="dxa"/>
            <w:tcBorders>
              <w:top w:val="single" w:sz="4" w:space="0" w:color="auto"/>
              <w:left w:val="single" w:sz="4" w:space="0" w:color="auto"/>
              <w:bottom w:val="single" w:sz="4" w:space="0" w:color="auto"/>
              <w:right w:val="single" w:sz="4" w:space="0" w:color="auto"/>
            </w:tcBorders>
            <w:hideMark/>
          </w:tcPr>
          <w:p w14:paraId="39A22CCC" w14:textId="77777777" w:rsidR="005B3E29" w:rsidRPr="00040E26" w:rsidRDefault="005B3E29" w:rsidP="00D655C2">
            <w:pPr>
              <w:jc w:val="center"/>
            </w:pPr>
            <w:r w:rsidRPr="00040E26">
              <w:t>Наименование объекта</w:t>
            </w:r>
          </w:p>
        </w:tc>
        <w:tc>
          <w:tcPr>
            <w:tcW w:w="3119" w:type="dxa"/>
            <w:tcBorders>
              <w:top w:val="single" w:sz="4" w:space="0" w:color="auto"/>
              <w:left w:val="single" w:sz="4" w:space="0" w:color="auto"/>
              <w:bottom w:val="single" w:sz="4" w:space="0" w:color="auto"/>
              <w:right w:val="single" w:sz="4" w:space="0" w:color="auto"/>
            </w:tcBorders>
            <w:hideMark/>
          </w:tcPr>
          <w:p w14:paraId="1D9D6926" w14:textId="77777777" w:rsidR="005B3E29" w:rsidRPr="00040E26" w:rsidRDefault="005B3E29" w:rsidP="00D655C2">
            <w:pPr>
              <w:jc w:val="center"/>
            </w:pPr>
            <w:r w:rsidRPr="00040E26">
              <w:t>Наименование оборудования</w:t>
            </w:r>
          </w:p>
        </w:tc>
        <w:tc>
          <w:tcPr>
            <w:tcW w:w="1842" w:type="dxa"/>
            <w:tcBorders>
              <w:top w:val="single" w:sz="4" w:space="0" w:color="auto"/>
              <w:left w:val="single" w:sz="4" w:space="0" w:color="auto"/>
              <w:bottom w:val="single" w:sz="4" w:space="0" w:color="auto"/>
              <w:right w:val="single" w:sz="4" w:space="0" w:color="auto"/>
            </w:tcBorders>
            <w:hideMark/>
          </w:tcPr>
          <w:p w14:paraId="3AD7A4E1" w14:textId="77777777" w:rsidR="005B3E29" w:rsidRPr="00040E26" w:rsidRDefault="005B3E29" w:rsidP="00D655C2">
            <w:pPr>
              <w:shd w:val="clear" w:color="auto" w:fill="FFFFFF"/>
              <w:ind w:left="5" w:right="57"/>
              <w:jc w:val="center"/>
            </w:pPr>
            <w:r w:rsidRPr="00040E26">
              <w:t>Наименование систем ППА, инвентарный номер</w:t>
            </w:r>
          </w:p>
        </w:tc>
        <w:tc>
          <w:tcPr>
            <w:tcW w:w="2268" w:type="dxa"/>
            <w:tcBorders>
              <w:top w:val="single" w:sz="4" w:space="0" w:color="auto"/>
              <w:left w:val="single" w:sz="4" w:space="0" w:color="auto"/>
              <w:bottom w:val="single" w:sz="4" w:space="0" w:color="auto"/>
              <w:right w:val="single" w:sz="4" w:space="0" w:color="auto"/>
            </w:tcBorders>
            <w:hideMark/>
          </w:tcPr>
          <w:p w14:paraId="7DDD2FEA" w14:textId="77777777" w:rsidR="005B3E29" w:rsidRPr="00040E26" w:rsidRDefault="005B3E29" w:rsidP="00D655C2">
            <w:pPr>
              <w:shd w:val="clear" w:color="auto" w:fill="FFFFFF"/>
              <w:ind w:right="57"/>
              <w:jc w:val="center"/>
            </w:pPr>
            <w:r w:rsidRPr="00040E26">
              <w:t>Номер проекта, кем выполнен, дата</w:t>
            </w:r>
          </w:p>
        </w:tc>
      </w:tr>
      <w:tr w:rsidR="005B3E29" w:rsidRPr="00040E26" w14:paraId="748B114E" w14:textId="77777777" w:rsidTr="00D655C2">
        <w:tc>
          <w:tcPr>
            <w:tcW w:w="567" w:type="dxa"/>
            <w:tcBorders>
              <w:top w:val="single" w:sz="4" w:space="0" w:color="auto"/>
              <w:left w:val="single" w:sz="4" w:space="0" w:color="auto"/>
              <w:bottom w:val="single" w:sz="4" w:space="0" w:color="auto"/>
              <w:right w:val="single" w:sz="4" w:space="0" w:color="auto"/>
            </w:tcBorders>
            <w:hideMark/>
          </w:tcPr>
          <w:p w14:paraId="4C9666FD" w14:textId="77777777" w:rsidR="005B3E29" w:rsidRPr="00040E26" w:rsidRDefault="005B3E29" w:rsidP="00D655C2">
            <w:r>
              <w:t xml:space="preserve">1. </w:t>
            </w:r>
          </w:p>
        </w:tc>
        <w:tc>
          <w:tcPr>
            <w:tcW w:w="1843" w:type="dxa"/>
            <w:tcBorders>
              <w:top w:val="single" w:sz="4" w:space="0" w:color="auto"/>
              <w:left w:val="single" w:sz="4" w:space="0" w:color="auto"/>
              <w:bottom w:val="single" w:sz="4" w:space="0" w:color="auto"/>
              <w:right w:val="single" w:sz="4" w:space="0" w:color="auto"/>
            </w:tcBorders>
            <w:hideMark/>
          </w:tcPr>
          <w:p w14:paraId="40F9D379" w14:textId="77777777" w:rsidR="005B3E29" w:rsidRPr="00040E26" w:rsidRDefault="005B3E29" w:rsidP="00D655C2">
            <w:pPr>
              <w:rPr>
                <w:b/>
              </w:rPr>
            </w:pPr>
            <w:r w:rsidRPr="00040E26">
              <w:rPr>
                <w:rFonts w:eastAsia="Times New Roman"/>
              </w:rPr>
              <w:t xml:space="preserve">Склад ОМТС </w:t>
            </w:r>
            <w:r>
              <w:t>и</w:t>
            </w:r>
            <w:r w:rsidRPr="00040E26">
              <w:t xml:space="preserve">нв. № </w:t>
            </w:r>
            <w:r>
              <w:t>981А</w:t>
            </w:r>
          </w:p>
        </w:tc>
        <w:tc>
          <w:tcPr>
            <w:tcW w:w="3119" w:type="dxa"/>
            <w:tcBorders>
              <w:top w:val="single" w:sz="4" w:space="0" w:color="auto"/>
              <w:left w:val="single" w:sz="4" w:space="0" w:color="auto"/>
              <w:bottom w:val="single" w:sz="4" w:space="0" w:color="auto"/>
              <w:right w:val="single" w:sz="4" w:space="0" w:color="auto"/>
            </w:tcBorders>
            <w:hideMark/>
          </w:tcPr>
          <w:p w14:paraId="4B32A172" w14:textId="77777777" w:rsidR="005B3E29" w:rsidRPr="000F6904" w:rsidRDefault="005B3E29" w:rsidP="00D655C2">
            <w:r w:rsidRPr="000F6904">
              <w:t>ППКОП «Сигнал-10»- 2 шт.,</w:t>
            </w:r>
          </w:p>
          <w:p w14:paraId="7068801B" w14:textId="77777777" w:rsidR="005B3E29" w:rsidRPr="000F6904" w:rsidRDefault="005B3E29" w:rsidP="00D655C2">
            <w:r w:rsidRPr="000F6904">
              <w:t>«</w:t>
            </w:r>
            <w:proofErr w:type="spellStart"/>
            <w:r w:rsidRPr="000F6904">
              <w:t>Рип</w:t>
            </w:r>
            <w:proofErr w:type="spellEnd"/>
            <w:r w:rsidRPr="000F6904">
              <w:t xml:space="preserve"> 12</w:t>
            </w:r>
            <w:r w:rsidRPr="000F6904">
              <w:rPr>
                <w:lang w:val="en-US"/>
              </w:rPr>
              <w:t>RS</w:t>
            </w:r>
            <w:r w:rsidRPr="000F6904">
              <w:t xml:space="preserve">»-2шт., УПКОП 135-1-1-1шт., УПКОП-135-1-2П-2шт., ТС </w:t>
            </w:r>
            <w:proofErr w:type="spellStart"/>
            <w:r w:rsidRPr="000F6904">
              <w:rPr>
                <w:lang w:val="en-US"/>
              </w:rPr>
              <w:t>OExiallCT</w:t>
            </w:r>
            <w:proofErr w:type="spellEnd"/>
            <w:r w:rsidRPr="000F6904">
              <w:t xml:space="preserve">6-1 шт., ИП 212-3СУ- 42 шт., ИПР 513-10-10 шт., ИП 535-99/В-А-01-1 шт., ИП 114-5-А2-9шт.,ООПЗ </w:t>
            </w:r>
            <w:r w:rsidRPr="000F6904">
              <w:rPr>
                <w:rFonts w:eastAsia="Times New Roman"/>
                <w:bCs/>
              </w:rPr>
              <w:t>«</w:t>
            </w:r>
            <w:r w:rsidRPr="000F6904">
              <w:t>Флейта-12В»-12 шт., ОЗВ "Шмель-12"-1шт., «Маяк-12-К»-4 шт., «Кристал-12ТЛ»-10 шт., датчик акустический на разбивание стекла-5 шт., ИО – 102/20/А2М-12 шт.</w:t>
            </w:r>
            <w:r>
              <w:rPr>
                <w:rFonts w:ascii="Tahoma" w:hAnsi="Tahoma" w:cs="Tahoma"/>
              </w:rPr>
              <w:t xml:space="preserve"> </w:t>
            </w:r>
          </w:p>
        </w:tc>
        <w:tc>
          <w:tcPr>
            <w:tcW w:w="1842" w:type="dxa"/>
            <w:tcBorders>
              <w:top w:val="single" w:sz="4" w:space="0" w:color="auto"/>
              <w:left w:val="single" w:sz="4" w:space="0" w:color="auto"/>
              <w:bottom w:val="single" w:sz="4" w:space="0" w:color="auto"/>
              <w:right w:val="single" w:sz="4" w:space="0" w:color="auto"/>
            </w:tcBorders>
            <w:hideMark/>
          </w:tcPr>
          <w:p w14:paraId="74078903" w14:textId="77777777" w:rsidR="005B3E29" w:rsidRPr="00040E26" w:rsidRDefault="005B3E29" w:rsidP="00D655C2">
            <w:r w:rsidRPr="00040E26">
              <w:t xml:space="preserve">АУПС и СОУЭ, ОС </w:t>
            </w:r>
          </w:p>
        </w:tc>
        <w:tc>
          <w:tcPr>
            <w:tcW w:w="2268" w:type="dxa"/>
            <w:tcBorders>
              <w:top w:val="single" w:sz="4" w:space="0" w:color="auto"/>
              <w:left w:val="single" w:sz="4" w:space="0" w:color="auto"/>
              <w:bottom w:val="single" w:sz="4" w:space="0" w:color="auto"/>
              <w:right w:val="single" w:sz="4" w:space="0" w:color="auto"/>
            </w:tcBorders>
            <w:hideMark/>
          </w:tcPr>
          <w:p w14:paraId="60202602" w14:textId="77777777" w:rsidR="005B3E29" w:rsidRPr="00040E26" w:rsidRDefault="005B3E29" w:rsidP="00D655C2">
            <w:pPr>
              <w:jc w:val="center"/>
            </w:pPr>
            <w:r w:rsidRPr="00040E26">
              <w:t>КМН 11/1.2-13-ПС ООО «</w:t>
            </w:r>
            <w:proofErr w:type="spellStart"/>
            <w:r w:rsidRPr="00040E26">
              <w:t>Красмехналадка</w:t>
            </w:r>
            <w:proofErr w:type="spellEnd"/>
            <w:r w:rsidRPr="00040E26">
              <w:t>»</w:t>
            </w:r>
          </w:p>
          <w:p w14:paraId="4C5F068C" w14:textId="77777777" w:rsidR="005B3E29" w:rsidRPr="00040E26" w:rsidRDefault="005B3E29" w:rsidP="00D655C2">
            <w:pPr>
              <w:jc w:val="center"/>
              <w:rPr>
                <w:b/>
              </w:rPr>
            </w:pPr>
            <w:r w:rsidRPr="00040E26">
              <w:t>28.11.2013г.</w:t>
            </w:r>
          </w:p>
        </w:tc>
      </w:tr>
      <w:tr w:rsidR="005B3E29" w:rsidRPr="00040E26" w14:paraId="20F90141" w14:textId="77777777" w:rsidTr="00D655C2">
        <w:tc>
          <w:tcPr>
            <w:tcW w:w="567" w:type="dxa"/>
            <w:tcBorders>
              <w:top w:val="single" w:sz="4" w:space="0" w:color="auto"/>
              <w:left w:val="single" w:sz="4" w:space="0" w:color="auto"/>
              <w:bottom w:val="single" w:sz="4" w:space="0" w:color="auto"/>
              <w:right w:val="single" w:sz="4" w:space="0" w:color="auto"/>
            </w:tcBorders>
            <w:hideMark/>
          </w:tcPr>
          <w:p w14:paraId="1623E57C" w14:textId="77777777" w:rsidR="005B3E29" w:rsidRPr="00040E26" w:rsidRDefault="005B3E29" w:rsidP="00D655C2">
            <w:r>
              <w:t>2.</w:t>
            </w:r>
          </w:p>
        </w:tc>
        <w:tc>
          <w:tcPr>
            <w:tcW w:w="1843" w:type="dxa"/>
            <w:tcBorders>
              <w:top w:val="single" w:sz="4" w:space="0" w:color="auto"/>
              <w:left w:val="single" w:sz="4" w:space="0" w:color="auto"/>
              <w:bottom w:val="single" w:sz="4" w:space="0" w:color="auto"/>
              <w:right w:val="single" w:sz="4" w:space="0" w:color="auto"/>
            </w:tcBorders>
            <w:hideMark/>
          </w:tcPr>
          <w:p w14:paraId="7A277B2B" w14:textId="77777777" w:rsidR="005B3E29" w:rsidRPr="00D47CAA" w:rsidRDefault="005B3E29" w:rsidP="00D655C2">
            <w:r w:rsidRPr="00D47CAA">
              <w:t>РП-114 Центральная распределитель</w:t>
            </w:r>
            <w:r>
              <w:t xml:space="preserve">ная </w:t>
            </w:r>
            <w:r w:rsidRPr="00D47CAA">
              <w:t>подстанция,</w:t>
            </w:r>
          </w:p>
          <w:p w14:paraId="57AD1881" w14:textId="77777777" w:rsidR="005B3E29" w:rsidRPr="00040E26" w:rsidRDefault="005B3E29" w:rsidP="00D655C2">
            <w:r w:rsidRPr="00D47CAA">
              <w:t>инв. № 62А</w:t>
            </w:r>
          </w:p>
        </w:tc>
        <w:tc>
          <w:tcPr>
            <w:tcW w:w="3119" w:type="dxa"/>
            <w:tcBorders>
              <w:top w:val="single" w:sz="4" w:space="0" w:color="auto"/>
              <w:left w:val="single" w:sz="4" w:space="0" w:color="auto"/>
              <w:bottom w:val="single" w:sz="4" w:space="0" w:color="auto"/>
              <w:right w:val="single" w:sz="4" w:space="0" w:color="auto"/>
            </w:tcBorders>
            <w:hideMark/>
          </w:tcPr>
          <w:p w14:paraId="2691FEAE" w14:textId="77777777" w:rsidR="005B3E29" w:rsidRPr="00AE6223" w:rsidRDefault="005B3E29" w:rsidP="00D655C2">
            <w:r w:rsidRPr="00AE6223">
              <w:t>ППКОП «Сигнал-10»-1 шт., «</w:t>
            </w:r>
            <w:proofErr w:type="spellStart"/>
            <w:r w:rsidRPr="00AE6223">
              <w:t>Рип</w:t>
            </w:r>
            <w:proofErr w:type="spellEnd"/>
            <w:r w:rsidRPr="00AE6223">
              <w:t xml:space="preserve"> 12</w:t>
            </w:r>
            <w:r w:rsidRPr="00AE6223">
              <w:rPr>
                <w:lang w:val="en-US"/>
              </w:rPr>
              <w:t>RS</w:t>
            </w:r>
            <w:r w:rsidRPr="00AE6223">
              <w:t>»-1 шт., ИП 513-10-4 шт., ИП 212-3СУ-45 шт.,</w:t>
            </w:r>
            <w:r w:rsidRPr="00AE6223">
              <w:rPr>
                <w:rFonts w:eastAsia="Times New Roman"/>
                <w:bCs/>
              </w:rPr>
              <w:t xml:space="preserve"> «</w:t>
            </w:r>
            <w:r w:rsidRPr="00AE6223">
              <w:t xml:space="preserve">Флейта-12В»-4 шт., «Маяк-12-К»-1 шт., «Кристал-12ТЛ»-6 шт. </w:t>
            </w:r>
          </w:p>
        </w:tc>
        <w:tc>
          <w:tcPr>
            <w:tcW w:w="1842" w:type="dxa"/>
            <w:tcBorders>
              <w:top w:val="single" w:sz="4" w:space="0" w:color="auto"/>
              <w:left w:val="single" w:sz="4" w:space="0" w:color="auto"/>
              <w:bottom w:val="single" w:sz="4" w:space="0" w:color="auto"/>
              <w:right w:val="single" w:sz="4" w:space="0" w:color="auto"/>
            </w:tcBorders>
          </w:tcPr>
          <w:p w14:paraId="49E42FAE" w14:textId="77777777" w:rsidR="005B3E29" w:rsidRPr="00040E26" w:rsidRDefault="005B3E29" w:rsidP="00D655C2">
            <w:r w:rsidRPr="00040E26">
              <w:t>АУПС и СОУЭ</w:t>
            </w:r>
          </w:p>
          <w:p w14:paraId="5205F137" w14:textId="77777777" w:rsidR="005B3E29" w:rsidRPr="00040E26" w:rsidRDefault="005B3E29" w:rsidP="00D655C2">
            <w:pPr>
              <w:jc w:val="center"/>
            </w:pPr>
          </w:p>
        </w:tc>
        <w:tc>
          <w:tcPr>
            <w:tcW w:w="2268" w:type="dxa"/>
            <w:tcBorders>
              <w:top w:val="single" w:sz="4" w:space="0" w:color="auto"/>
              <w:left w:val="single" w:sz="4" w:space="0" w:color="auto"/>
              <w:bottom w:val="single" w:sz="4" w:space="0" w:color="auto"/>
              <w:right w:val="single" w:sz="4" w:space="0" w:color="auto"/>
            </w:tcBorders>
          </w:tcPr>
          <w:p w14:paraId="49039E00" w14:textId="77777777" w:rsidR="005B3E29" w:rsidRPr="00D47CAA" w:rsidRDefault="005B3E29" w:rsidP="00D655C2">
            <w:pPr>
              <w:jc w:val="center"/>
            </w:pPr>
            <w:r w:rsidRPr="00D47CAA">
              <w:t>КМН 9/2-12-ПС</w:t>
            </w:r>
          </w:p>
          <w:p w14:paraId="2AD149BB" w14:textId="77777777" w:rsidR="005B3E29" w:rsidRPr="00D47CAA" w:rsidRDefault="005B3E29" w:rsidP="00D655C2">
            <w:pPr>
              <w:jc w:val="center"/>
            </w:pPr>
            <w:r w:rsidRPr="00D47CAA">
              <w:t xml:space="preserve">ООО </w:t>
            </w:r>
            <w:proofErr w:type="spellStart"/>
            <w:r w:rsidRPr="00D47CAA">
              <w:t>Красмехналалдка</w:t>
            </w:r>
            <w:proofErr w:type="spellEnd"/>
            <w:r w:rsidRPr="00D47CAA">
              <w:t>»</w:t>
            </w:r>
          </w:p>
          <w:p w14:paraId="3A065BB5" w14:textId="77777777" w:rsidR="005B3E29" w:rsidRPr="00040E26" w:rsidRDefault="005B3E29" w:rsidP="00D655C2">
            <w:pPr>
              <w:jc w:val="center"/>
            </w:pPr>
            <w:r w:rsidRPr="00D47CAA">
              <w:t>25.10.2012г.</w:t>
            </w:r>
          </w:p>
        </w:tc>
      </w:tr>
      <w:tr w:rsidR="005B3E29" w:rsidRPr="00040E26" w14:paraId="4EEE497C" w14:textId="77777777" w:rsidTr="00D655C2">
        <w:tc>
          <w:tcPr>
            <w:tcW w:w="567" w:type="dxa"/>
            <w:tcBorders>
              <w:top w:val="single" w:sz="4" w:space="0" w:color="auto"/>
              <w:left w:val="single" w:sz="4" w:space="0" w:color="auto"/>
              <w:bottom w:val="single" w:sz="4" w:space="0" w:color="auto"/>
              <w:right w:val="single" w:sz="4" w:space="0" w:color="auto"/>
            </w:tcBorders>
            <w:hideMark/>
          </w:tcPr>
          <w:p w14:paraId="0BB1CD91" w14:textId="77777777" w:rsidR="005B3E29" w:rsidRDefault="005B3E29" w:rsidP="00D655C2">
            <w:r>
              <w:t>3.</w:t>
            </w:r>
          </w:p>
          <w:p w14:paraId="3F27FAEF" w14:textId="77777777" w:rsidR="005B3E29" w:rsidRPr="00B85E1F" w:rsidRDefault="005B3E29" w:rsidP="00D655C2"/>
        </w:tc>
        <w:tc>
          <w:tcPr>
            <w:tcW w:w="1843" w:type="dxa"/>
            <w:tcBorders>
              <w:top w:val="single" w:sz="4" w:space="0" w:color="auto"/>
              <w:left w:val="single" w:sz="4" w:space="0" w:color="auto"/>
              <w:bottom w:val="single" w:sz="4" w:space="0" w:color="auto"/>
              <w:right w:val="single" w:sz="4" w:space="0" w:color="auto"/>
            </w:tcBorders>
            <w:hideMark/>
          </w:tcPr>
          <w:p w14:paraId="7BD272B2" w14:textId="77777777" w:rsidR="005B3E29" w:rsidRPr="00B85E1F" w:rsidRDefault="005B3E29" w:rsidP="00D655C2">
            <w:r w:rsidRPr="00B85E1F">
              <w:t>Здание железнодорожной диспетчерской 2-х этажное, инв. № 50А</w:t>
            </w:r>
          </w:p>
        </w:tc>
        <w:tc>
          <w:tcPr>
            <w:tcW w:w="3119" w:type="dxa"/>
            <w:tcBorders>
              <w:top w:val="single" w:sz="4" w:space="0" w:color="auto"/>
              <w:left w:val="single" w:sz="4" w:space="0" w:color="auto"/>
              <w:bottom w:val="single" w:sz="4" w:space="0" w:color="auto"/>
              <w:right w:val="single" w:sz="4" w:space="0" w:color="auto"/>
            </w:tcBorders>
            <w:hideMark/>
          </w:tcPr>
          <w:p w14:paraId="538708A1" w14:textId="77777777" w:rsidR="005B3E29" w:rsidRPr="00B85E1F" w:rsidRDefault="005B3E29" w:rsidP="00D655C2">
            <w:pPr>
              <w:spacing w:line="22" w:lineRule="atLeast"/>
            </w:pPr>
            <w:r w:rsidRPr="00B85E1F">
              <w:t>ППКОП «Сигнал-10»-1 шт., «</w:t>
            </w:r>
            <w:proofErr w:type="spellStart"/>
            <w:r w:rsidRPr="00B85E1F">
              <w:t>Рип</w:t>
            </w:r>
            <w:proofErr w:type="spellEnd"/>
            <w:r w:rsidRPr="00B85E1F">
              <w:t xml:space="preserve"> 12</w:t>
            </w:r>
            <w:r w:rsidRPr="00B85E1F">
              <w:rPr>
                <w:lang w:val="en-US"/>
              </w:rPr>
              <w:t>RS</w:t>
            </w:r>
            <w:r w:rsidRPr="00B85E1F">
              <w:t xml:space="preserve">»-1 шт., ИП 212-3СУ-29 шт., ИПР 513-10-4 шт., </w:t>
            </w:r>
            <w:r w:rsidRPr="00B85E1F">
              <w:rPr>
                <w:rFonts w:eastAsia="Times New Roman"/>
                <w:bCs/>
              </w:rPr>
              <w:t>«</w:t>
            </w:r>
            <w:r w:rsidRPr="00B85E1F">
              <w:t>Флейта-12В»-4 шт., «Маяк-12-К»-1шт., «Кристал-12ТЛ»-5 шт.</w:t>
            </w:r>
          </w:p>
        </w:tc>
        <w:tc>
          <w:tcPr>
            <w:tcW w:w="1842" w:type="dxa"/>
            <w:tcBorders>
              <w:top w:val="single" w:sz="4" w:space="0" w:color="auto"/>
              <w:left w:val="single" w:sz="4" w:space="0" w:color="auto"/>
              <w:bottom w:val="single" w:sz="4" w:space="0" w:color="auto"/>
              <w:right w:val="single" w:sz="4" w:space="0" w:color="auto"/>
            </w:tcBorders>
            <w:hideMark/>
          </w:tcPr>
          <w:p w14:paraId="7E62ECF7" w14:textId="77777777" w:rsidR="005B3E29" w:rsidRPr="00040E26" w:rsidRDefault="005B3E29" w:rsidP="00D655C2">
            <w:pPr>
              <w:spacing w:line="22" w:lineRule="atLeast"/>
            </w:pPr>
            <w:r w:rsidRPr="00040E26">
              <w:t>АУПС и СОУЭ</w:t>
            </w:r>
          </w:p>
          <w:p w14:paraId="3429AFD3" w14:textId="77777777" w:rsidR="005B3E29" w:rsidRPr="00040E26" w:rsidRDefault="005B3E29" w:rsidP="00D655C2">
            <w:pPr>
              <w:spacing w:line="22" w:lineRule="atLeast"/>
              <w:jc w:val="center"/>
            </w:pPr>
          </w:p>
        </w:tc>
        <w:tc>
          <w:tcPr>
            <w:tcW w:w="2268" w:type="dxa"/>
            <w:tcBorders>
              <w:top w:val="single" w:sz="4" w:space="0" w:color="auto"/>
              <w:left w:val="single" w:sz="4" w:space="0" w:color="auto"/>
              <w:bottom w:val="single" w:sz="4" w:space="0" w:color="auto"/>
              <w:right w:val="single" w:sz="4" w:space="0" w:color="auto"/>
            </w:tcBorders>
            <w:hideMark/>
          </w:tcPr>
          <w:p w14:paraId="3E4B014D" w14:textId="77777777" w:rsidR="005B3E29" w:rsidRPr="00FE790D" w:rsidRDefault="005B3E29" w:rsidP="00D655C2">
            <w:pPr>
              <w:jc w:val="center"/>
            </w:pPr>
            <w:r w:rsidRPr="00FE790D">
              <w:t>КМН 9/8-12-ПС</w:t>
            </w:r>
          </w:p>
          <w:p w14:paraId="5E7DC408" w14:textId="77777777" w:rsidR="005B3E29" w:rsidRPr="00FE790D" w:rsidRDefault="005B3E29" w:rsidP="00D655C2">
            <w:pPr>
              <w:jc w:val="center"/>
            </w:pPr>
            <w:r w:rsidRPr="00FE790D">
              <w:t>ООО «</w:t>
            </w:r>
            <w:proofErr w:type="spellStart"/>
            <w:r w:rsidRPr="00FE790D">
              <w:t>Красмехналадка</w:t>
            </w:r>
            <w:proofErr w:type="spellEnd"/>
            <w:r w:rsidRPr="00FE790D">
              <w:t>»</w:t>
            </w:r>
          </w:p>
          <w:p w14:paraId="19D657AD" w14:textId="77777777" w:rsidR="005B3E29" w:rsidRPr="00040E26" w:rsidRDefault="005B3E29" w:rsidP="00D655C2">
            <w:pPr>
              <w:spacing w:line="22" w:lineRule="atLeast"/>
              <w:jc w:val="center"/>
            </w:pPr>
            <w:r w:rsidRPr="00FE790D">
              <w:t>25.10.2012г..</w:t>
            </w:r>
          </w:p>
        </w:tc>
      </w:tr>
      <w:tr w:rsidR="005B3E29" w:rsidRPr="00040E26" w14:paraId="7327CCF6" w14:textId="77777777" w:rsidTr="00D655C2">
        <w:tc>
          <w:tcPr>
            <w:tcW w:w="567" w:type="dxa"/>
            <w:tcBorders>
              <w:top w:val="single" w:sz="4" w:space="0" w:color="auto"/>
              <w:left w:val="single" w:sz="4" w:space="0" w:color="auto"/>
              <w:bottom w:val="single" w:sz="4" w:space="0" w:color="auto"/>
              <w:right w:val="single" w:sz="4" w:space="0" w:color="auto"/>
            </w:tcBorders>
            <w:hideMark/>
          </w:tcPr>
          <w:p w14:paraId="2685F862" w14:textId="77777777" w:rsidR="005B3E29" w:rsidRPr="00040E26" w:rsidRDefault="005B3E29" w:rsidP="00D655C2">
            <w:r>
              <w:t>4.</w:t>
            </w:r>
          </w:p>
        </w:tc>
        <w:tc>
          <w:tcPr>
            <w:tcW w:w="1843" w:type="dxa"/>
            <w:tcBorders>
              <w:top w:val="single" w:sz="4" w:space="0" w:color="auto"/>
              <w:left w:val="single" w:sz="4" w:space="0" w:color="auto"/>
              <w:bottom w:val="single" w:sz="4" w:space="0" w:color="auto"/>
              <w:right w:val="single" w:sz="4" w:space="0" w:color="auto"/>
            </w:tcBorders>
            <w:hideMark/>
          </w:tcPr>
          <w:p w14:paraId="7C969560" w14:textId="77777777" w:rsidR="005B3E29" w:rsidRPr="00421E7A" w:rsidRDefault="005B3E29" w:rsidP="00D655C2">
            <w:r w:rsidRPr="00421E7A">
              <w:t>Здание АЗС,</w:t>
            </w:r>
          </w:p>
          <w:p w14:paraId="37ED728B" w14:textId="77777777" w:rsidR="005B3E29" w:rsidRPr="00040E26" w:rsidRDefault="005B3E29" w:rsidP="00D655C2">
            <w:r w:rsidRPr="00421E7A">
              <w:t>инв. № 970А</w:t>
            </w:r>
          </w:p>
        </w:tc>
        <w:tc>
          <w:tcPr>
            <w:tcW w:w="3119" w:type="dxa"/>
            <w:tcBorders>
              <w:top w:val="single" w:sz="4" w:space="0" w:color="auto"/>
              <w:left w:val="single" w:sz="4" w:space="0" w:color="auto"/>
              <w:bottom w:val="single" w:sz="4" w:space="0" w:color="auto"/>
              <w:right w:val="single" w:sz="4" w:space="0" w:color="auto"/>
            </w:tcBorders>
            <w:hideMark/>
          </w:tcPr>
          <w:p w14:paraId="2B502347" w14:textId="77777777" w:rsidR="005B3E29" w:rsidRPr="00421E7A" w:rsidRDefault="005B3E29" w:rsidP="00D655C2">
            <w:r w:rsidRPr="00421E7A">
              <w:t>ППКОП «Сигнал-10»-1 шт., «</w:t>
            </w:r>
            <w:proofErr w:type="spellStart"/>
            <w:r w:rsidRPr="00421E7A">
              <w:t>Рип</w:t>
            </w:r>
            <w:proofErr w:type="spellEnd"/>
            <w:r w:rsidRPr="00421E7A">
              <w:t xml:space="preserve"> 12</w:t>
            </w:r>
            <w:r w:rsidRPr="00421E7A">
              <w:rPr>
                <w:lang w:val="en-US"/>
              </w:rPr>
              <w:t>RS</w:t>
            </w:r>
            <w:r w:rsidRPr="00421E7A">
              <w:t xml:space="preserve">»-1 шт., ИП 212-3СУ-2 шт., ИП 513-10-1 шт., </w:t>
            </w:r>
            <w:r w:rsidRPr="00421E7A">
              <w:rPr>
                <w:rFonts w:eastAsia="Times New Roman"/>
                <w:bCs/>
              </w:rPr>
              <w:t>«</w:t>
            </w:r>
            <w:r w:rsidRPr="00421E7A">
              <w:t>Флейта-12В»-1шт., «Маяк-12-К»-1шт.,«Кристал-12ТЛ»-1 шт.</w:t>
            </w:r>
          </w:p>
        </w:tc>
        <w:tc>
          <w:tcPr>
            <w:tcW w:w="1842" w:type="dxa"/>
            <w:tcBorders>
              <w:top w:val="single" w:sz="4" w:space="0" w:color="auto"/>
              <w:left w:val="single" w:sz="4" w:space="0" w:color="auto"/>
              <w:bottom w:val="single" w:sz="4" w:space="0" w:color="auto"/>
              <w:right w:val="single" w:sz="4" w:space="0" w:color="auto"/>
            </w:tcBorders>
            <w:hideMark/>
          </w:tcPr>
          <w:p w14:paraId="3C661A08" w14:textId="77777777" w:rsidR="005B3E29" w:rsidRPr="00040E26" w:rsidRDefault="005B3E29" w:rsidP="00D655C2">
            <w:r w:rsidRPr="00040E26">
              <w:t>АУПС и СОУЭ</w:t>
            </w:r>
          </w:p>
          <w:p w14:paraId="34018A6F" w14:textId="77777777" w:rsidR="005B3E29" w:rsidRPr="00040E26" w:rsidRDefault="005B3E29" w:rsidP="00D655C2">
            <w:pPr>
              <w:jc w:val="center"/>
            </w:pPr>
          </w:p>
        </w:tc>
        <w:tc>
          <w:tcPr>
            <w:tcW w:w="2268" w:type="dxa"/>
            <w:tcBorders>
              <w:top w:val="single" w:sz="4" w:space="0" w:color="auto"/>
              <w:left w:val="single" w:sz="4" w:space="0" w:color="auto"/>
              <w:bottom w:val="single" w:sz="4" w:space="0" w:color="auto"/>
              <w:right w:val="single" w:sz="4" w:space="0" w:color="auto"/>
            </w:tcBorders>
            <w:hideMark/>
          </w:tcPr>
          <w:p w14:paraId="3A28A2E2" w14:textId="77777777" w:rsidR="005B3E29" w:rsidRPr="00421E7A" w:rsidRDefault="005B3E29" w:rsidP="00D655C2">
            <w:pPr>
              <w:jc w:val="center"/>
            </w:pPr>
            <w:r w:rsidRPr="00421E7A">
              <w:t>КМН 9/10-12-ПС</w:t>
            </w:r>
            <w:r>
              <w:t xml:space="preserve"> </w:t>
            </w:r>
            <w:r w:rsidRPr="00421E7A">
              <w:t>ООО «</w:t>
            </w:r>
            <w:proofErr w:type="spellStart"/>
            <w:r w:rsidRPr="00421E7A">
              <w:t>Красмехналадка</w:t>
            </w:r>
            <w:proofErr w:type="spellEnd"/>
            <w:r w:rsidRPr="00421E7A">
              <w:t>»</w:t>
            </w:r>
          </w:p>
          <w:p w14:paraId="43FD9AC8" w14:textId="77777777" w:rsidR="005B3E29" w:rsidRPr="00040E26" w:rsidRDefault="005B3E29" w:rsidP="00D655C2">
            <w:pPr>
              <w:jc w:val="center"/>
            </w:pPr>
            <w:r w:rsidRPr="00421E7A">
              <w:t>25.10.2012г.</w:t>
            </w:r>
          </w:p>
        </w:tc>
      </w:tr>
      <w:tr w:rsidR="005B3E29" w:rsidRPr="00040E26" w14:paraId="2A450739" w14:textId="77777777" w:rsidTr="00D655C2">
        <w:tc>
          <w:tcPr>
            <w:tcW w:w="567" w:type="dxa"/>
            <w:tcBorders>
              <w:top w:val="single" w:sz="4" w:space="0" w:color="auto"/>
              <w:left w:val="single" w:sz="4" w:space="0" w:color="auto"/>
              <w:bottom w:val="single" w:sz="4" w:space="0" w:color="auto"/>
              <w:right w:val="single" w:sz="4" w:space="0" w:color="auto"/>
            </w:tcBorders>
            <w:hideMark/>
          </w:tcPr>
          <w:p w14:paraId="58EEDF32" w14:textId="77777777" w:rsidR="005B3E29" w:rsidRPr="00040E26" w:rsidRDefault="005B3E29" w:rsidP="00D655C2">
            <w:r>
              <w:t>5.</w:t>
            </w:r>
          </w:p>
        </w:tc>
        <w:tc>
          <w:tcPr>
            <w:tcW w:w="1843" w:type="dxa"/>
            <w:tcBorders>
              <w:top w:val="single" w:sz="4" w:space="0" w:color="auto"/>
              <w:left w:val="single" w:sz="4" w:space="0" w:color="auto"/>
              <w:bottom w:val="single" w:sz="4" w:space="0" w:color="auto"/>
              <w:right w:val="single" w:sz="4" w:space="0" w:color="auto"/>
            </w:tcBorders>
            <w:hideMark/>
          </w:tcPr>
          <w:p w14:paraId="5EF5554F" w14:textId="77777777" w:rsidR="005B3E29" w:rsidRPr="003F4879" w:rsidRDefault="005B3E29" w:rsidP="00D655C2">
            <w:r w:rsidRPr="003F4879">
              <w:t xml:space="preserve">Котельная (здание бытовых </w:t>
            </w:r>
            <w:r w:rsidRPr="003F4879">
              <w:lastRenderedPageBreak/>
              <w:t>помещений и гаража) инв. №60600136.</w:t>
            </w:r>
          </w:p>
        </w:tc>
        <w:tc>
          <w:tcPr>
            <w:tcW w:w="3119" w:type="dxa"/>
            <w:tcBorders>
              <w:top w:val="single" w:sz="4" w:space="0" w:color="auto"/>
              <w:left w:val="single" w:sz="4" w:space="0" w:color="auto"/>
              <w:bottom w:val="single" w:sz="4" w:space="0" w:color="auto"/>
              <w:right w:val="single" w:sz="4" w:space="0" w:color="auto"/>
            </w:tcBorders>
            <w:hideMark/>
          </w:tcPr>
          <w:p w14:paraId="04D690DE" w14:textId="77777777" w:rsidR="005B3E29" w:rsidRPr="003F4879" w:rsidRDefault="005B3E29" w:rsidP="00D655C2">
            <w:r w:rsidRPr="003F4879">
              <w:lastRenderedPageBreak/>
              <w:t xml:space="preserve">ППКОП «Гранд Магистр 8П+РС»-1 шт., «БИРП12/1,6»-1 </w:t>
            </w:r>
            <w:r w:rsidRPr="003F4879">
              <w:lastRenderedPageBreak/>
              <w:t>шт., ИП-212-3СУМ-40 шт., ИР-1-3 шт., ИП 101-1А-А1-2 шт.,</w:t>
            </w:r>
            <w:r w:rsidRPr="003F4879">
              <w:rPr>
                <w:rFonts w:eastAsia="Times New Roman"/>
                <w:bCs/>
              </w:rPr>
              <w:t xml:space="preserve"> «</w:t>
            </w:r>
            <w:r w:rsidRPr="003F4879">
              <w:t>Маяк 12-ЗМ»-6 шт., «Маяк-12-К»-1шт., «Молния12»-5 шт.</w:t>
            </w:r>
          </w:p>
        </w:tc>
        <w:tc>
          <w:tcPr>
            <w:tcW w:w="1842" w:type="dxa"/>
            <w:tcBorders>
              <w:top w:val="single" w:sz="4" w:space="0" w:color="auto"/>
              <w:left w:val="single" w:sz="4" w:space="0" w:color="auto"/>
              <w:bottom w:val="single" w:sz="4" w:space="0" w:color="auto"/>
              <w:right w:val="single" w:sz="4" w:space="0" w:color="auto"/>
            </w:tcBorders>
          </w:tcPr>
          <w:p w14:paraId="36804DF8" w14:textId="77777777" w:rsidR="005B3E29" w:rsidRPr="00040E26" w:rsidRDefault="005B3E29" w:rsidP="00D655C2">
            <w:r w:rsidRPr="00040E26">
              <w:lastRenderedPageBreak/>
              <w:t>АУПС и СОУЭ</w:t>
            </w:r>
          </w:p>
          <w:p w14:paraId="733BFB35" w14:textId="77777777" w:rsidR="005B3E29" w:rsidRPr="00040E26" w:rsidRDefault="005B3E29" w:rsidP="00D655C2">
            <w:pPr>
              <w:jc w:val="center"/>
            </w:pPr>
          </w:p>
        </w:tc>
        <w:tc>
          <w:tcPr>
            <w:tcW w:w="2268" w:type="dxa"/>
            <w:tcBorders>
              <w:top w:val="single" w:sz="4" w:space="0" w:color="auto"/>
              <w:left w:val="single" w:sz="4" w:space="0" w:color="auto"/>
              <w:bottom w:val="single" w:sz="4" w:space="0" w:color="auto"/>
              <w:right w:val="single" w:sz="4" w:space="0" w:color="auto"/>
            </w:tcBorders>
          </w:tcPr>
          <w:p w14:paraId="5F211178" w14:textId="77777777" w:rsidR="005B3E29" w:rsidRPr="003F4879" w:rsidRDefault="005B3E29" w:rsidP="00D655C2">
            <w:pPr>
              <w:jc w:val="center"/>
            </w:pPr>
            <w:r w:rsidRPr="003F4879">
              <w:lastRenderedPageBreak/>
              <w:t>025-2011-ПС</w:t>
            </w:r>
          </w:p>
          <w:p w14:paraId="12A8141E" w14:textId="77777777" w:rsidR="005B3E29" w:rsidRPr="003F4879" w:rsidRDefault="005B3E29" w:rsidP="00D655C2">
            <w:pPr>
              <w:jc w:val="center"/>
            </w:pPr>
            <w:r w:rsidRPr="003F4879">
              <w:lastRenderedPageBreak/>
              <w:t>ООО</w:t>
            </w:r>
            <w:r>
              <w:t xml:space="preserve"> </w:t>
            </w:r>
            <w:r w:rsidRPr="003F4879">
              <w:t>«ТФМ» АВТОМАТИКА»</w:t>
            </w:r>
          </w:p>
          <w:p w14:paraId="55188F79" w14:textId="77777777" w:rsidR="005B3E29" w:rsidRPr="00040E26" w:rsidRDefault="005B3E29" w:rsidP="00D655C2">
            <w:pPr>
              <w:jc w:val="center"/>
            </w:pPr>
            <w:r w:rsidRPr="003F4879">
              <w:t>08.08.2011г.</w:t>
            </w:r>
          </w:p>
        </w:tc>
      </w:tr>
      <w:tr w:rsidR="005B3E29" w:rsidRPr="00040E26" w14:paraId="1AFFD95A" w14:textId="77777777" w:rsidTr="00D655C2">
        <w:tc>
          <w:tcPr>
            <w:tcW w:w="567" w:type="dxa"/>
            <w:tcBorders>
              <w:top w:val="single" w:sz="4" w:space="0" w:color="auto"/>
              <w:left w:val="single" w:sz="4" w:space="0" w:color="auto"/>
              <w:bottom w:val="single" w:sz="4" w:space="0" w:color="auto"/>
              <w:right w:val="single" w:sz="4" w:space="0" w:color="auto"/>
            </w:tcBorders>
          </w:tcPr>
          <w:p w14:paraId="3532EF9F" w14:textId="77777777" w:rsidR="005B3E29" w:rsidRDefault="005B3E29" w:rsidP="00D655C2">
            <w:r>
              <w:lastRenderedPageBreak/>
              <w:t>6.</w:t>
            </w:r>
          </w:p>
        </w:tc>
        <w:tc>
          <w:tcPr>
            <w:tcW w:w="1843" w:type="dxa"/>
            <w:tcBorders>
              <w:top w:val="single" w:sz="4" w:space="0" w:color="auto"/>
              <w:left w:val="single" w:sz="4" w:space="0" w:color="auto"/>
              <w:bottom w:val="single" w:sz="4" w:space="0" w:color="auto"/>
              <w:right w:val="single" w:sz="4" w:space="0" w:color="auto"/>
            </w:tcBorders>
          </w:tcPr>
          <w:p w14:paraId="7E1F7F66" w14:textId="77777777" w:rsidR="005B3E29" w:rsidRPr="00D72335" w:rsidRDefault="005B3E29" w:rsidP="00D655C2">
            <w:r w:rsidRPr="00D72335">
              <w:t>Проходная,</w:t>
            </w:r>
          </w:p>
          <w:p w14:paraId="196767B0" w14:textId="77777777" w:rsidR="005B3E29" w:rsidRPr="00D72335" w:rsidRDefault="005B3E29" w:rsidP="00D655C2">
            <w:r w:rsidRPr="00D72335">
              <w:t>инв. № 971А</w:t>
            </w:r>
          </w:p>
        </w:tc>
        <w:tc>
          <w:tcPr>
            <w:tcW w:w="3119" w:type="dxa"/>
            <w:tcBorders>
              <w:top w:val="single" w:sz="4" w:space="0" w:color="auto"/>
              <w:left w:val="single" w:sz="4" w:space="0" w:color="auto"/>
              <w:bottom w:val="single" w:sz="4" w:space="0" w:color="auto"/>
              <w:right w:val="single" w:sz="4" w:space="0" w:color="auto"/>
            </w:tcBorders>
          </w:tcPr>
          <w:p w14:paraId="2F0199B0" w14:textId="77777777" w:rsidR="005B3E29" w:rsidRPr="009024BA" w:rsidRDefault="005B3E29" w:rsidP="00D655C2">
            <w:r w:rsidRPr="009024BA">
              <w:t>ППКОП «Сигнал-10»-1 шт., «</w:t>
            </w:r>
            <w:proofErr w:type="spellStart"/>
            <w:r w:rsidRPr="009024BA">
              <w:t>Рип</w:t>
            </w:r>
            <w:proofErr w:type="spellEnd"/>
            <w:r w:rsidRPr="009024BA">
              <w:t xml:space="preserve"> 12</w:t>
            </w:r>
            <w:r w:rsidRPr="009024BA">
              <w:rPr>
                <w:lang w:val="en-US"/>
              </w:rPr>
              <w:t>RS</w:t>
            </w:r>
            <w:r w:rsidRPr="009024BA">
              <w:t xml:space="preserve">»-1 шт., С2000М-1 шт., С2000 ПИ-1 шт., С2000БИ»-1 шт., С2000 БКИ»-1 шт., ИП 212-3СУ-11 шт., ИПР 513-10-3 шт., </w:t>
            </w:r>
            <w:r w:rsidRPr="009024BA">
              <w:rPr>
                <w:rFonts w:eastAsia="Times New Roman"/>
                <w:bCs/>
              </w:rPr>
              <w:t>«</w:t>
            </w:r>
            <w:r w:rsidRPr="009024BA">
              <w:t>Флейта-12В»-2шт., «Маяк-12-К»-1 шт., «Кристал-12ТЛ»-5 шт.</w:t>
            </w:r>
          </w:p>
        </w:tc>
        <w:tc>
          <w:tcPr>
            <w:tcW w:w="1842" w:type="dxa"/>
            <w:tcBorders>
              <w:top w:val="single" w:sz="4" w:space="0" w:color="auto"/>
              <w:left w:val="single" w:sz="4" w:space="0" w:color="auto"/>
              <w:bottom w:val="single" w:sz="4" w:space="0" w:color="auto"/>
              <w:right w:val="single" w:sz="4" w:space="0" w:color="auto"/>
            </w:tcBorders>
          </w:tcPr>
          <w:p w14:paraId="6B71CB1A" w14:textId="77777777" w:rsidR="005B3E29" w:rsidRPr="00040E26" w:rsidRDefault="005B3E29" w:rsidP="00D655C2">
            <w:r w:rsidRPr="00040E26">
              <w:t>АУПС и СОУЭ</w:t>
            </w:r>
          </w:p>
          <w:p w14:paraId="0789A04E" w14:textId="77777777" w:rsidR="005B3E29" w:rsidRPr="00040E26" w:rsidRDefault="005B3E29" w:rsidP="00D655C2"/>
        </w:tc>
        <w:tc>
          <w:tcPr>
            <w:tcW w:w="2268" w:type="dxa"/>
            <w:tcBorders>
              <w:top w:val="single" w:sz="4" w:space="0" w:color="auto"/>
              <w:left w:val="single" w:sz="4" w:space="0" w:color="auto"/>
              <w:bottom w:val="single" w:sz="4" w:space="0" w:color="auto"/>
              <w:right w:val="single" w:sz="4" w:space="0" w:color="auto"/>
            </w:tcBorders>
          </w:tcPr>
          <w:p w14:paraId="45D78D8D" w14:textId="77777777" w:rsidR="005B3E29" w:rsidRPr="009024BA" w:rsidRDefault="005B3E29" w:rsidP="00D655C2">
            <w:pPr>
              <w:jc w:val="center"/>
            </w:pPr>
            <w:r w:rsidRPr="009024BA">
              <w:t>КМН09/03-12-ПС</w:t>
            </w:r>
          </w:p>
          <w:p w14:paraId="795E436B" w14:textId="77777777" w:rsidR="005B3E29" w:rsidRPr="009024BA" w:rsidRDefault="005B3E29" w:rsidP="00D655C2">
            <w:pPr>
              <w:jc w:val="center"/>
            </w:pPr>
            <w:r w:rsidRPr="009024BA">
              <w:t>КМН11/1.1-13-ПС</w:t>
            </w:r>
          </w:p>
          <w:p w14:paraId="304D60F9" w14:textId="77777777" w:rsidR="005B3E29" w:rsidRPr="009024BA" w:rsidRDefault="005B3E29" w:rsidP="00D655C2">
            <w:pPr>
              <w:jc w:val="center"/>
            </w:pPr>
            <w:r w:rsidRPr="009024BA">
              <w:t>ООО «</w:t>
            </w:r>
            <w:proofErr w:type="spellStart"/>
            <w:r w:rsidRPr="009024BA">
              <w:t>Красмехналадка</w:t>
            </w:r>
            <w:proofErr w:type="spellEnd"/>
            <w:r w:rsidRPr="009024BA">
              <w:t>»</w:t>
            </w:r>
          </w:p>
          <w:p w14:paraId="238E0919" w14:textId="77777777" w:rsidR="005B3E29" w:rsidRPr="003F4879" w:rsidRDefault="005B3E29" w:rsidP="00D655C2">
            <w:pPr>
              <w:jc w:val="center"/>
            </w:pPr>
            <w:r w:rsidRPr="009024BA">
              <w:t>25.10.2012г.</w:t>
            </w:r>
          </w:p>
        </w:tc>
      </w:tr>
      <w:tr w:rsidR="005B3E29" w:rsidRPr="00040E26" w14:paraId="00ECA513" w14:textId="77777777" w:rsidTr="00D655C2">
        <w:tc>
          <w:tcPr>
            <w:tcW w:w="567" w:type="dxa"/>
            <w:tcBorders>
              <w:top w:val="single" w:sz="4" w:space="0" w:color="auto"/>
              <w:left w:val="single" w:sz="4" w:space="0" w:color="auto"/>
              <w:bottom w:val="single" w:sz="4" w:space="0" w:color="auto"/>
              <w:right w:val="single" w:sz="4" w:space="0" w:color="auto"/>
            </w:tcBorders>
          </w:tcPr>
          <w:p w14:paraId="6442204B" w14:textId="77777777" w:rsidR="005B3E29" w:rsidRDefault="005B3E29" w:rsidP="00D655C2">
            <w:r>
              <w:t>7.</w:t>
            </w:r>
          </w:p>
        </w:tc>
        <w:tc>
          <w:tcPr>
            <w:tcW w:w="1843" w:type="dxa"/>
            <w:tcBorders>
              <w:top w:val="single" w:sz="4" w:space="0" w:color="auto"/>
              <w:left w:val="single" w:sz="4" w:space="0" w:color="auto"/>
              <w:bottom w:val="single" w:sz="4" w:space="0" w:color="auto"/>
              <w:right w:val="single" w:sz="4" w:space="0" w:color="auto"/>
            </w:tcBorders>
          </w:tcPr>
          <w:p w14:paraId="57DDCBD7" w14:textId="77777777" w:rsidR="005B3E29" w:rsidRPr="006B2B93" w:rsidRDefault="005B3E29" w:rsidP="00D655C2">
            <w:r w:rsidRPr="006B2B93">
              <w:t xml:space="preserve">Здание операторской АЗС, инв. </w:t>
            </w:r>
          </w:p>
          <w:p w14:paraId="72E1D4D7" w14:textId="77777777" w:rsidR="005B3E29" w:rsidRPr="00D72335" w:rsidRDefault="005B3E29" w:rsidP="00D655C2">
            <w:r w:rsidRPr="006B2B93">
              <w:t>№ 967</w:t>
            </w:r>
          </w:p>
        </w:tc>
        <w:tc>
          <w:tcPr>
            <w:tcW w:w="3119" w:type="dxa"/>
            <w:tcBorders>
              <w:top w:val="single" w:sz="4" w:space="0" w:color="auto"/>
              <w:left w:val="single" w:sz="4" w:space="0" w:color="auto"/>
              <w:bottom w:val="single" w:sz="4" w:space="0" w:color="auto"/>
              <w:right w:val="single" w:sz="4" w:space="0" w:color="auto"/>
            </w:tcBorders>
          </w:tcPr>
          <w:p w14:paraId="5CAF1EDC" w14:textId="77777777" w:rsidR="005B3E29" w:rsidRPr="006B2B93" w:rsidRDefault="005B3E29" w:rsidP="00D655C2">
            <w:r w:rsidRPr="006B2B93">
              <w:t>ППКОП «Сигнал-10»-1 шт., «</w:t>
            </w:r>
            <w:proofErr w:type="spellStart"/>
            <w:r w:rsidRPr="006B2B93">
              <w:t>Рип</w:t>
            </w:r>
            <w:proofErr w:type="spellEnd"/>
            <w:r w:rsidRPr="006B2B93">
              <w:t xml:space="preserve"> 12</w:t>
            </w:r>
            <w:r w:rsidRPr="006B2B93">
              <w:rPr>
                <w:lang w:val="en-US"/>
              </w:rPr>
              <w:t>RS</w:t>
            </w:r>
            <w:r w:rsidRPr="006B2B93">
              <w:t>»-1 шт., ИП 212-3СУ-2 шт., ИПР 513-10- 1 шт.,</w:t>
            </w:r>
            <w:r w:rsidRPr="006B2B93">
              <w:rPr>
                <w:rFonts w:eastAsia="Times New Roman"/>
                <w:bCs/>
              </w:rPr>
              <w:t xml:space="preserve"> «</w:t>
            </w:r>
            <w:r w:rsidRPr="006B2B93">
              <w:t>Флейта-12В»-1 шт., «Маяк-12-К»-1шт., «Кристал-12ТЛ»-1 шт.</w:t>
            </w:r>
          </w:p>
        </w:tc>
        <w:tc>
          <w:tcPr>
            <w:tcW w:w="1842" w:type="dxa"/>
            <w:tcBorders>
              <w:top w:val="single" w:sz="4" w:space="0" w:color="auto"/>
              <w:left w:val="single" w:sz="4" w:space="0" w:color="auto"/>
              <w:bottom w:val="single" w:sz="4" w:space="0" w:color="auto"/>
              <w:right w:val="single" w:sz="4" w:space="0" w:color="auto"/>
            </w:tcBorders>
          </w:tcPr>
          <w:p w14:paraId="453FC759" w14:textId="77777777" w:rsidR="005B3E29" w:rsidRPr="00040E26" w:rsidRDefault="005B3E29" w:rsidP="00D655C2">
            <w:r w:rsidRPr="00040E26">
              <w:t>АУПС и СОУЭ</w:t>
            </w:r>
          </w:p>
          <w:p w14:paraId="3ACF6A9D" w14:textId="77777777" w:rsidR="005B3E29" w:rsidRPr="00040E26" w:rsidRDefault="005B3E29" w:rsidP="00D655C2"/>
        </w:tc>
        <w:tc>
          <w:tcPr>
            <w:tcW w:w="2268" w:type="dxa"/>
            <w:tcBorders>
              <w:top w:val="single" w:sz="4" w:space="0" w:color="auto"/>
              <w:left w:val="single" w:sz="4" w:space="0" w:color="auto"/>
              <w:bottom w:val="single" w:sz="4" w:space="0" w:color="auto"/>
              <w:right w:val="single" w:sz="4" w:space="0" w:color="auto"/>
            </w:tcBorders>
          </w:tcPr>
          <w:p w14:paraId="4239D53D" w14:textId="77777777" w:rsidR="005B3E29" w:rsidRPr="006B2B93" w:rsidRDefault="005B3E29" w:rsidP="00D655C2">
            <w:pPr>
              <w:jc w:val="center"/>
            </w:pPr>
            <w:r w:rsidRPr="006B2B93">
              <w:t>КМН 9/11-12-ПС</w:t>
            </w:r>
          </w:p>
          <w:p w14:paraId="3FB65496" w14:textId="77777777" w:rsidR="005B3E29" w:rsidRPr="006B2B93" w:rsidRDefault="005B3E29" w:rsidP="00D655C2">
            <w:pPr>
              <w:jc w:val="center"/>
            </w:pPr>
            <w:r w:rsidRPr="006B2B93">
              <w:t>ООО «</w:t>
            </w:r>
            <w:proofErr w:type="spellStart"/>
            <w:r w:rsidRPr="006B2B93">
              <w:t>Красмехналадка</w:t>
            </w:r>
            <w:proofErr w:type="spellEnd"/>
            <w:r w:rsidRPr="006B2B93">
              <w:t>»</w:t>
            </w:r>
          </w:p>
          <w:p w14:paraId="50D7C6A6" w14:textId="77777777" w:rsidR="005B3E29" w:rsidRPr="009024BA" w:rsidRDefault="005B3E29" w:rsidP="00D655C2">
            <w:pPr>
              <w:jc w:val="center"/>
            </w:pPr>
            <w:r w:rsidRPr="006B2B93">
              <w:t>25.10.2012г.</w:t>
            </w:r>
          </w:p>
        </w:tc>
      </w:tr>
      <w:tr w:rsidR="005B3E29" w:rsidRPr="00040E26" w14:paraId="1DD90999" w14:textId="77777777" w:rsidTr="00D655C2">
        <w:tc>
          <w:tcPr>
            <w:tcW w:w="567" w:type="dxa"/>
            <w:tcBorders>
              <w:top w:val="single" w:sz="4" w:space="0" w:color="auto"/>
              <w:left w:val="single" w:sz="4" w:space="0" w:color="auto"/>
              <w:bottom w:val="single" w:sz="4" w:space="0" w:color="auto"/>
              <w:right w:val="single" w:sz="4" w:space="0" w:color="auto"/>
            </w:tcBorders>
          </w:tcPr>
          <w:p w14:paraId="11858A6B" w14:textId="77777777" w:rsidR="005B3E29" w:rsidRDefault="005B3E29" w:rsidP="00D655C2">
            <w:r>
              <w:t>8.</w:t>
            </w:r>
          </w:p>
        </w:tc>
        <w:tc>
          <w:tcPr>
            <w:tcW w:w="1843" w:type="dxa"/>
            <w:tcBorders>
              <w:top w:val="single" w:sz="4" w:space="0" w:color="auto"/>
              <w:left w:val="single" w:sz="4" w:space="0" w:color="auto"/>
              <w:bottom w:val="single" w:sz="4" w:space="0" w:color="auto"/>
              <w:right w:val="single" w:sz="4" w:space="0" w:color="auto"/>
            </w:tcBorders>
          </w:tcPr>
          <w:p w14:paraId="4B1BED69" w14:textId="77777777" w:rsidR="005B3E29" w:rsidRPr="00D0401B" w:rsidRDefault="005B3E29" w:rsidP="00D655C2">
            <w:r>
              <w:t>Серверная здание управления 3 этаж инв. №57</w:t>
            </w:r>
          </w:p>
        </w:tc>
        <w:tc>
          <w:tcPr>
            <w:tcW w:w="3119" w:type="dxa"/>
            <w:tcBorders>
              <w:top w:val="single" w:sz="4" w:space="0" w:color="auto"/>
              <w:left w:val="single" w:sz="4" w:space="0" w:color="auto"/>
              <w:bottom w:val="single" w:sz="4" w:space="0" w:color="auto"/>
              <w:right w:val="single" w:sz="4" w:space="0" w:color="auto"/>
            </w:tcBorders>
          </w:tcPr>
          <w:p w14:paraId="096F9F84" w14:textId="77777777" w:rsidR="005B3E29" w:rsidRPr="006B2B93" w:rsidRDefault="005B3E29" w:rsidP="00D655C2">
            <w:pPr>
              <w:jc w:val="center"/>
            </w:pPr>
            <w:r>
              <w:t>-</w:t>
            </w:r>
          </w:p>
        </w:tc>
        <w:tc>
          <w:tcPr>
            <w:tcW w:w="1842" w:type="dxa"/>
            <w:tcBorders>
              <w:top w:val="single" w:sz="4" w:space="0" w:color="auto"/>
              <w:left w:val="single" w:sz="4" w:space="0" w:color="auto"/>
              <w:bottom w:val="single" w:sz="4" w:space="0" w:color="auto"/>
              <w:right w:val="single" w:sz="4" w:space="0" w:color="auto"/>
            </w:tcBorders>
          </w:tcPr>
          <w:p w14:paraId="1A4735F7" w14:textId="77777777" w:rsidR="005B3E29" w:rsidRPr="00040E26" w:rsidRDefault="005B3E29" w:rsidP="00D655C2">
            <w:pPr>
              <w:jc w:val="center"/>
            </w:pPr>
            <w:r>
              <w:t>-</w:t>
            </w:r>
          </w:p>
        </w:tc>
        <w:tc>
          <w:tcPr>
            <w:tcW w:w="2268" w:type="dxa"/>
            <w:tcBorders>
              <w:top w:val="single" w:sz="4" w:space="0" w:color="auto"/>
              <w:left w:val="single" w:sz="4" w:space="0" w:color="auto"/>
              <w:bottom w:val="single" w:sz="4" w:space="0" w:color="auto"/>
              <w:right w:val="single" w:sz="4" w:space="0" w:color="auto"/>
            </w:tcBorders>
          </w:tcPr>
          <w:p w14:paraId="38EE023F" w14:textId="77777777" w:rsidR="005B3E29" w:rsidRPr="006B2B93" w:rsidRDefault="005B3E29" w:rsidP="00D655C2">
            <w:pPr>
              <w:jc w:val="center"/>
            </w:pPr>
            <w:r>
              <w:t>-</w:t>
            </w:r>
          </w:p>
        </w:tc>
      </w:tr>
      <w:tr w:rsidR="005B3E29" w:rsidRPr="00040E26" w14:paraId="56C26873" w14:textId="77777777" w:rsidTr="00D655C2">
        <w:tc>
          <w:tcPr>
            <w:tcW w:w="567" w:type="dxa"/>
            <w:tcBorders>
              <w:top w:val="single" w:sz="4" w:space="0" w:color="auto"/>
              <w:left w:val="single" w:sz="4" w:space="0" w:color="auto"/>
              <w:bottom w:val="single" w:sz="4" w:space="0" w:color="auto"/>
              <w:right w:val="single" w:sz="4" w:space="0" w:color="auto"/>
            </w:tcBorders>
          </w:tcPr>
          <w:p w14:paraId="2A51FCD6" w14:textId="77777777" w:rsidR="005B3E29" w:rsidRDefault="005B3E29" w:rsidP="00D655C2">
            <w:r>
              <w:t>9.</w:t>
            </w:r>
          </w:p>
        </w:tc>
        <w:tc>
          <w:tcPr>
            <w:tcW w:w="1843" w:type="dxa"/>
            <w:tcBorders>
              <w:top w:val="single" w:sz="4" w:space="0" w:color="auto"/>
              <w:left w:val="single" w:sz="4" w:space="0" w:color="auto"/>
              <w:bottom w:val="single" w:sz="4" w:space="0" w:color="auto"/>
              <w:right w:val="single" w:sz="4" w:space="0" w:color="auto"/>
            </w:tcBorders>
          </w:tcPr>
          <w:p w14:paraId="265D77CF" w14:textId="77777777" w:rsidR="005B3E29" w:rsidRPr="006B2B93" w:rsidRDefault="005B3E29" w:rsidP="00D655C2">
            <w:r>
              <w:t>Помещение архива в здании управления инв. №57</w:t>
            </w:r>
          </w:p>
        </w:tc>
        <w:tc>
          <w:tcPr>
            <w:tcW w:w="3119" w:type="dxa"/>
            <w:tcBorders>
              <w:top w:val="single" w:sz="4" w:space="0" w:color="auto"/>
              <w:left w:val="single" w:sz="4" w:space="0" w:color="auto"/>
              <w:bottom w:val="single" w:sz="4" w:space="0" w:color="auto"/>
              <w:right w:val="single" w:sz="4" w:space="0" w:color="auto"/>
            </w:tcBorders>
          </w:tcPr>
          <w:p w14:paraId="6ACA0069" w14:textId="77777777" w:rsidR="005B3E29" w:rsidRPr="006B2B93" w:rsidRDefault="005B3E29" w:rsidP="00D655C2">
            <w:pPr>
              <w:jc w:val="center"/>
            </w:pPr>
            <w:r>
              <w:t>-</w:t>
            </w:r>
          </w:p>
        </w:tc>
        <w:tc>
          <w:tcPr>
            <w:tcW w:w="1842" w:type="dxa"/>
            <w:tcBorders>
              <w:top w:val="single" w:sz="4" w:space="0" w:color="auto"/>
              <w:left w:val="single" w:sz="4" w:space="0" w:color="auto"/>
              <w:bottom w:val="single" w:sz="4" w:space="0" w:color="auto"/>
              <w:right w:val="single" w:sz="4" w:space="0" w:color="auto"/>
            </w:tcBorders>
          </w:tcPr>
          <w:p w14:paraId="627EAF88" w14:textId="77777777" w:rsidR="005B3E29" w:rsidRPr="00040E26" w:rsidRDefault="005B3E29" w:rsidP="00D655C2">
            <w:pPr>
              <w:jc w:val="center"/>
            </w:pPr>
            <w:r>
              <w:t>-</w:t>
            </w:r>
          </w:p>
        </w:tc>
        <w:tc>
          <w:tcPr>
            <w:tcW w:w="2268" w:type="dxa"/>
            <w:tcBorders>
              <w:top w:val="single" w:sz="4" w:space="0" w:color="auto"/>
              <w:left w:val="single" w:sz="4" w:space="0" w:color="auto"/>
              <w:bottom w:val="single" w:sz="4" w:space="0" w:color="auto"/>
              <w:right w:val="single" w:sz="4" w:space="0" w:color="auto"/>
            </w:tcBorders>
          </w:tcPr>
          <w:p w14:paraId="3120EA1F" w14:textId="77777777" w:rsidR="005B3E29" w:rsidRPr="006B2B93" w:rsidRDefault="005B3E29" w:rsidP="00D655C2">
            <w:pPr>
              <w:jc w:val="center"/>
            </w:pPr>
            <w:r>
              <w:t>-</w:t>
            </w:r>
          </w:p>
        </w:tc>
      </w:tr>
    </w:tbl>
    <w:p w14:paraId="7739EA13" w14:textId="77777777" w:rsidR="00F67E9E" w:rsidRDefault="00F67E9E" w:rsidP="00C20C65">
      <w:pPr>
        <w:tabs>
          <w:tab w:val="left" w:pos="6975"/>
        </w:tabs>
        <w:jc w:val="right"/>
        <w:rPr>
          <w:rFonts w:ascii="Tahoma" w:hAnsi="Tahoma" w:cs="Tahoma"/>
        </w:rPr>
      </w:pPr>
    </w:p>
    <w:p w14:paraId="3C4C631D" w14:textId="77777777" w:rsidR="00F67E9E" w:rsidRDefault="00F67E9E" w:rsidP="00C20C65">
      <w:pPr>
        <w:tabs>
          <w:tab w:val="left" w:pos="6975"/>
        </w:tabs>
        <w:jc w:val="right"/>
        <w:rPr>
          <w:rFonts w:ascii="Tahoma" w:hAnsi="Tahoma" w:cs="Tahoma"/>
        </w:rPr>
      </w:pPr>
    </w:p>
    <w:p w14:paraId="601A91D0" w14:textId="7103E45E" w:rsidR="00C20C65" w:rsidRPr="00F67E9E" w:rsidRDefault="00667C97" w:rsidP="00C20C65">
      <w:pPr>
        <w:tabs>
          <w:tab w:val="left" w:pos="6975"/>
        </w:tabs>
        <w:jc w:val="right"/>
        <w:rPr>
          <w:rFonts w:ascii="Tahoma" w:eastAsia="Times New Roman" w:hAnsi="Tahoma" w:cs="Tahoma"/>
          <w:b/>
          <w:bCs/>
          <w:sz w:val="24"/>
          <w:szCs w:val="24"/>
          <w:lang w:eastAsia="ru-RU"/>
        </w:rPr>
      </w:pPr>
      <w:r>
        <w:rPr>
          <w:rFonts w:ascii="Tahoma" w:hAnsi="Tahoma" w:cs="Tahoma"/>
          <w:sz w:val="24"/>
          <w:szCs w:val="24"/>
        </w:rPr>
        <w:t>Приложение № 3</w:t>
      </w:r>
      <w:r w:rsidR="00C20C65" w:rsidRPr="00F67E9E">
        <w:rPr>
          <w:rFonts w:ascii="Tahoma" w:hAnsi="Tahoma" w:cs="Tahoma"/>
          <w:sz w:val="24"/>
          <w:szCs w:val="24"/>
        </w:rPr>
        <w:t xml:space="preserve"> к Техническому заданию</w:t>
      </w:r>
    </w:p>
    <w:p w14:paraId="7658C282" w14:textId="77777777" w:rsidR="00C20C65" w:rsidRPr="00F67E9E" w:rsidRDefault="00C20C65" w:rsidP="00C20C65">
      <w:pPr>
        <w:keepNext/>
        <w:tabs>
          <w:tab w:val="center" w:pos="7230"/>
        </w:tabs>
        <w:spacing w:after="0" w:line="240" w:lineRule="auto"/>
        <w:jc w:val="center"/>
        <w:rPr>
          <w:rFonts w:ascii="Tahoma" w:eastAsia="Times New Roman" w:hAnsi="Tahoma" w:cs="Tahoma"/>
          <w:bCs/>
          <w:sz w:val="24"/>
          <w:szCs w:val="24"/>
          <w:lang w:eastAsia="ru-RU"/>
        </w:rPr>
      </w:pPr>
      <w:r w:rsidRPr="00F67E9E">
        <w:rPr>
          <w:rFonts w:ascii="Tahoma" w:eastAsia="Times New Roman" w:hAnsi="Tahoma" w:cs="Tahoma"/>
          <w:b/>
          <w:bCs/>
          <w:sz w:val="24"/>
          <w:szCs w:val="24"/>
          <w:lang w:eastAsia="ru-RU"/>
        </w:rPr>
        <w:t xml:space="preserve">ТРЕБОВАНИЯ в области </w:t>
      </w:r>
      <w:proofErr w:type="spellStart"/>
      <w:r w:rsidRPr="00F67E9E">
        <w:rPr>
          <w:rFonts w:ascii="Tahoma" w:eastAsia="Times New Roman" w:hAnsi="Tahoma" w:cs="Tahoma"/>
          <w:b/>
          <w:bCs/>
          <w:sz w:val="24"/>
          <w:szCs w:val="24"/>
          <w:lang w:eastAsia="ru-RU"/>
        </w:rPr>
        <w:t>ПБиОТ</w:t>
      </w:r>
      <w:proofErr w:type="spellEnd"/>
      <w:r w:rsidRPr="00F67E9E">
        <w:rPr>
          <w:rFonts w:ascii="Tahoma" w:eastAsia="Times New Roman" w:hAnsi="Tahoma" w:cs="Tahoma"/>
          <w:b/>
          <w:bCs/>
          <w:sz w:val="24"/>
          <w:szCs w:val="24"/>
          <w:lang w:eastAsia="ru-RU"/>
        </w:rPr>
        <w:t xml:space="preserve"> </w:t>
      </w:r>
    </w:p>
    <w:tbl>
      <w:tblPr>
        <w:tblStyle w:val="111"/>
        <w:tblpPr w:leftFromText="180" w:rightFromText="180" w:vertAnchor="text" w:tblpY="100"/>
        <w:tblW w:w="5077" w:type="pct"/>
        <w:tblLook w:val="04A0" w:firstRow="1" w:lastRow="0" w:firstColumn="1" w:lastColumn="0" w:noHBand="0" w:noVBand="1"/>
      </w:tblPr>
      <w:tblGrid>
        <w:gridCol w:w="3896"/>
        <w:gridCol w:w="5879"/>
      </w:tblGrid>
      <w:tr w:rsidR="00C20C65" w:rsidRPr="00F67E9E" w14:paraId="15486B15" w14:textId="77777777" w:rsidTr="00DC7CB8">
        <w:trPr>
          <w:trHeight w:val="981"/>
        </w:trPr>
        <w:tc>
          <w:tcPr>
            <w:tcW w:w="1993" w:type="pct"/>
            <w:vAlign w:val="center"/>
          </w:tcPr>
          <w:p w14:paraId="462AEF49" w14:textId="77777777" w:rsidR="00C20C65" w:rsidRPr="00F67E9E" w:rsidRDefault="00C20C65" w:rsidP="00DC7CB8">
            <w:pPr>
              <w:keepNext/>
              <w:tabs>
                <w:tab w:val="center" w:pos="7230"/>
              </w:tabs>
              <w:rPr>
                <w:rFonts w:ascii="Tahoma" w:eastAsia="Times New Roman" w:hAnsi="Tahoma" w:cs="Tahoma"/>
                <w:bCs/>
                <w:sz w:val="24"/>
                <w:szCs w:val="24"/>
              </w:rPr>
            </w:pPr>
            <w:r w:rsidRPr="00F67E9E">
              <w:rPr>
                <w:rFonts w:ascii="Tahoma" w:eastAsia="Times New Roman" w:hAnsi="Tahoma" w:cs="Tahoma"/>
                <w:bCs/>
                <w:sz w:val="24"/>
                <w:szCs w:val="24"/>
              </w:rPr>
              <w:t>Краткое наименование Предмета закупки</w:t>
            </w:r>
          </w:p>
        </w:tc>
        <w:tc>
          <w:tcPr>
            <w:tcW w:w="3007" w:type="pct"/>
          </w:tcPr>
          <w:p w14:paraId="782A994F" w14:textId="18FEB350" w:rsidR="00C20C65" w:rsidRPr="00F67E9E" w:rsidRDefault="00C20C65" w:rsidP="00DC7CB8">
            <w:pPr>
              <w:rPr>
                <w:rFonts w:ascii="Tahoma" w:eastAsia="Times New Roman" w:hAnsi="Tahoma" w:cs="Tahoma"/>
                <w:bCs/>
                <w:i/>
                <w:sz w:val="24"/>
                <w:szCs w:val="24"/>
              </w:rPr>
            </w:pPr>
            <w:r w:rsidRPr="00F67E9E">
              <w:rPr>
                <w:rFonts w:ascii="Tahoma" w:eastAsia="Times New Roman" w:hAnsi="Tahoma" w:cs="Tahoma"/>
                <w:sz w:val="24"/>
                <w:szCs w:val="24"/>
              </w:rPr>
              <w:t xml:space="preserve">Поставка, установка, включая </w:t>
            </w:r>
            <w:proofErr w:type="spellStart"/>
            <w:r w:rsidRPr="00F67E9E">
              <w:rPr>
                <w:rFonts w:ascii="Tahoma" w:eastAsia="Times New Roman" w:hAnsi="Tahoma" w:cs="Tahoma"/>
                <w:sz w:val="24"/>
                <w:szCs w:val="24"/>
              </w:rPr>
              <w:t>пусконаладку</w:t>
            </w:r>
            <w:proofErr w:type="spellEnd"/>
            <w:r w:rsidRPr="00F67E9E">
              <w:rPr>
                <w:rFonts w:ascii="Tahoma" w:eastAsia="Times New Roman" w:hAnsi="Tahoma" w:cs="Tahoma"/>
                <w:sz w:val="24"/>
                <w:szCs w:val="24"/>
              </w:rPr>
              <w:t xml:space="preserve"> </w:t>
            </w:r>
            <w:r w:rsidR="00661A92">
              <w:rPr>
                <w:rFonts w:ascii="Tahoma" w:eastAsia="Times New Roman" w:hAnsi="Tahoma" w:cs="Tahoma"/>
                <w:sz w:val="24"/>
                <w:szCs w:val="24"/>
              </w:rPr>
              <w:t xml:space="preserve">автоматической системы пожаротушения, </w:t>
            </w:r>
            <w:r w:rsidRPr="00F67E9E">
              <w:rPr>
                <w:rFonts w:ascii="Tahoma" w:eastAsia="Times New Roman" w:hAnsi="Tahoma" w:cs="Tahoma"/>
                <w:sz w:val="24"/>
                <w:szCs w:val="24"/>
              </w:rPr>
              <w:t>автоматической установки пожарной сигнализации и системы оповещения и управления эвакуацией людей при пожаре (</w:t>
            </w:r>
            <w:r w:rsidR="00661A92">
              <w:rPr>
                <w:rFonts w:ascii="Tahoma" w:eastAsia="Times New Roman" w:hAnsi="Tahoma" w:cs="Tahoma"/>
                <w:sz w:val="24"/>
                <w:szCs w:val="24"/>
              </w:rPr>
              <w:t xml:space="preserve">АПТ, </w:t>
            </w:r>
            <w:r w:rsidRPr="00F67E9E">
              <w:rPr>
                <w:rFonts w:ascii="Tahoma" w:eastAsia="Times New Roman" w:hAnsi="Tahoma" w:cs="Tahoma"/>
                <w:sz w:val="24"/>
                <w:szCs w:val="24"/>
              </w:rPr>
              <w:t>АУПС и СОУЭ) и демонтаж старого оборудования</w:t>
            </w:r>
            <w:r w:rsidR="00FB3FBE" w:rsidRPr="00F67E9E">
              <w:rPr>
                <w:rFonts w:ascii="Tahoma" w:eastAsia="Times New Roman" w:hAnsi="Tahoma" w:cs="Tahoma"/>
                <w:sz w:val="24"/>
                <w:szCs w:val="24"/>
              </w:rPr>
              <w:t xml:space="preserve"> на объектах АО «КРП»</w:t>
            </w:r>
          </w:p>
        </w:tc>
      </w:tr>
    </w:tbl>
    <w:p w14:paraId="1640B004" w14:textId="77777777" w:rsidR="00C20C65" w:rsidRPr="00F67E9E" w:rsidRDefault="00C20C65" w:rsidP="00C20C65">
      <w:pPr>
        <w:widowControl w:val="0"/>
        <w:tabs>
          <w:tab w:val="center" w:pos="7230"/>
        </w:tabs>
        <w:spacing w:after="0" w:line="240" w:lineRule="auto"/>
        <w:jc w:val="both"/>
        <w:rPr>
          <w:rFonts w:ascii="Tahoma" w:eastAsia="Times New Roman" w:hAnsi="Tahoma" w:cs="Tahoma"/>
          <w:b/>
          <w:bCs/>
          <w:sz w:val="24"/>
          <w:szCs w:val="24"/>
          <w:lang w:eastAsia="ru-RU"/>
        </w:rPr>
      </w:pPr>
    </w:p>
    <w:p w14:paraId="4219C6AB" w14:textId="77777777" w:rsidR="009E24DC" w:rsidRDefault="009E24DC" w:rsidP="009E24DC">
      <w:pPr>
        <w:keepNext/>
        <w:tabs>
          <w:tab w:val="center" w:pos="7230"/>
        </w:tabs>
        <w:spacing w:after="0" w:line="240" w:lineRule="auto"/>
        <w:jc w:val="center"/>
        <w:rPr>
          <w:rFonts w:ascii="Tahoma" w:eastAsia="Times New Roman" w:hAnsi="Tahoma" w:cs="Tahoma"/>
          <w:b/>
          <w:bCs/>
          <w:lang w:eastAsia="ru-RU"/>
        </w:rPr>
      </w:pPr>
      <w:r>
        <w:rPr>
          <w:rFonts w:ascii="Tahoma" w:eastAsia="Times New Roman" w:hAnsi="Tahoma" w:cs="Tahoma"/>
          <w:b/>
          <w:bCs/>
          <w:lang w:eastAsia="ru-RU"/>
        </w:rPr>
        <w:t>ТРЕБОВАНИЯ</w:t>
      </w:r>
    </w:p>
    <w:p w14:paraId="71E77059" w14:textId="77777777" w:rsidR="009E24DC" w:rsidRDefault="009E24DC" w:rsidP="009E24DC">
      <w:pPr>
        <w:keepNext/>
        <w:tabs>
          <w:tab w:val="center" w:pos="7230"/>
        </w:tabs>
        <w:spacing w:after="0" w:line="240" w:lineRule="auto"/>
        <w:jc w:val="center"/>
        <w:rPr>
          <w:rFonts w:ascii="Tahoma" w:eastAsia="Times New Roman" w:hAnsi="Tahoma" w:cs="Tahoma"/>
          <w:b/>
          <w:bCs/>
          <w:lang w:eastAsia="ru-RU"/>
        </w:rPr>
      </w:pPr>
      <w:r>
        <w:rPr>
          <w:rFonts w:ascii="Tahoma" w:eastAsia="Times New Roman" w:hAnsi="Tahoma" w:cs="Tahoma"/>
          <w:b/>
          <w:bCs/>
          <w:lang w:eastAsia="ru-RU"/>
        </w:rPr>
        <w:t xml:space="preserve">в области </w:t>
      </w:r>
      <w:proofErr w:type="spellStart"/>
      <w:r>
        <w:rPr>
          <w:rFonts w:ascii="Tahoma" w:eastAsia="Times New Roman" w:hAnsi="Tahoma" w:cs="Tahoma"/>
          <w:b/>
          <w:bCs/>
          <w:lang w:eastAsia="ru-RU"/>
        </w:rPr>
        <w:t>ПБиОТ</w:t>
      </w:r>
      <w:proofErr w:type="spellEnd"/>
      <w:r>
        <w:rPr>
          <w:rFonts w:ascii="Tahoma" w:eastAsia="Times New Roman" w:hAnsi="Tahoma" w:cs="Tahoma"/>
          <w:b/>
          <w:bCs/>
          <w:lang w:eastAsia="ru-RU"/>
        </w:rPr>
        <w:t xml:space="preserve"> для Подрядчика</w:t>
      </w:r>
    </w:p>
    <w:p w14:paraId="56CE0B8E" w14:textId="77777777" w:rsidR="009E24DC" w:rsidRDefault="009E24DC" w:rsidP="009E24DC">
      <w:pPr>
        <w:widowControl w:val="0"/>
        <w:tabs>
          <w:tab w:val="center" w:pos="7230"/>
        </w:tabs>
        <w:spacing w:after="0" w:line="240" w:lineRule="auto"/>
        <w:jc w:val="both"/>
        <w:rPr>
          <w:rFonts w:ascii="Tahoma" w:eastAsia="Times New Roman" w:hAnsi="Tahoma" w:cs="Tahoma"/>
          <w:b/>
          <w:bCs/>
          <w:lang w:eastAsia="ru-RU"/>
        </w:rPr>
      </w:pPr>
    </w:p>
    <w:p w14:paraId="399E1EED" w14:textId="77777777" w:rsidR="009E24DC" w:rsidRDefault="009E24DC" w:rsidP="009E24DC">
      <w:pPr>
        <w:pStyle w:val="a6"/>
        <w:widowControl w:val="0"/>
        <w:numPr>
          <w:ilvl w:val="0"/>
          <w:numId w:val="17"/>
        </w:numPr>
        <w:tabs>
          <w:tab w:val="left" w:pos="284"/>
          <w:tab w:val="center" w:pos="7230"/>
        </w:tabs>
        <w:spacing w:after="0" w:line="240" w:lineRule="auto"/>
        <w:ind w:left="0" w:firstLine="0"/>
        <w:jc w:val="both"/>
        <w:rPr>
          <w:rFonts w:ascii="Tahoma" w:eastAsia="Times New Roman" w:hAnsi="Tahoma" w:cs="Tahoma"/>
          <w:b/>
          <w:bCs/>
          <w:lang w:eastAsia="ru-RU"/>
        </w:rPr>
      </w:pPr>
      <w:r>
        <w:rPr>
          <w:rFonts w:ascii="Tahoma" w:eastAsia="Times New Roman" w:hAnsi="Tahoma" w:cs="Tahoma"/>
          <w:b/>
          <w:bCs/>
          <w:lang w:eastAsia="ru-RU"/>
        </w:rPr>
        <w:t xml:space="preserve">Требования законодательных актов Российской Федерации в области </w:t>
      </w:r>
      <w:proofErr w:type="spellStart"/>
      <w:r>
        <w:rPr>
          <w:rFonts w:ascii="Tahoma" w:eastAsia="Times New Roman" w:hAnsi="Tahoma" w:cs="Tahoma"/>
          <w:b/>
          <w:bCs/>
          <w:lang w:eastAsia="ru-RU"/>
        </w:rPr>
        <w:t>ПБиОТ</w:t>
      </w:r>
      <w:proofErr w:type="spellEnd"/>
    </w:p>
    <w:p w14:paraId="021549DC" w14:textId="77777777" w:rsidR="009E24DC" w:rsidRDefault="009E24DC" w:rsidP="009E24DC">
      <w:pPr>
        <w:widowControl w:val="0"/>
        <w:tabs>
          <w:tab w:val="center" w:pos="7230"/>
        </w:tabs>
        <w:spacing w:after="0" w:line="240" w:lineRule="auto"/>
        <w:jc w:val="both"/>
        <w:rPr>
          <w:rFonts w:ascii="Tahoma" w:eastAsia="Times New Roman" w:hAnsi="Tahoma" w:cs="Tahoma"/>
          <w:b/>
          <w:bCs/>
          <w:lang w:eastAsia="ru-RU"/>
        </w:rPr>
      </w:pP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4"/>
        <w:gridCol w:w="1977"/>
        <w:gridCol w:w="2629"/>
        <w:gridCol w:w="2376"/>
        <w:gridCol w:w="2387"/>
      </w:tblGrid>
      <w:tr w:rsidR="009E24DC" w:rsidRPr="009E24DC" w14:paraId="6012F869" w14:textId="77777777" w:rsidTr="009E24DC">
        <w:tc>
          <w:tcPr>
            <w:tcW w:w="554" w:type="dxa"/>
            <w:tcBorders>
              <w:top w:val="single" w:sz="4" w:space="0" w:color="auto"/>
              <w:left w:val="single" w:sz="4" w:space="0" w:color="auto"/>
              <w:bottom w:val="single" w:sz="4" w:space="0" w:color="auto"/>
              <w:right w:val="single" w:sz="4" w:space="0" w:color="auto"/>
            </w:tcBorders>
            <w:vAlign w:val="center"/>
            <w:hideMark/>
          </w:tcPr>
          <w:p w14:paraId="05BF35A5" w14:textId="77777777" w:rsidR="009E24DC" w:rsidRPr="009E24DC" w:rsidRDefault="009E24DC">
            <w:pPr>
              <w:widowControl w:val="0"/>
              <w:tabs>
                <w:tab w:val="center" w:pos="7230"/>
              </w:tabs>
              <w:spacing w:after="0" w:line="240" w:lineRule="auto"/>
              <w:ind w:left="-38" w:right="-41"/>
              <w:contextualSpacing/>
              <w:jc w:val="center"/>
              <w:rPr>
                <w:rFonts w:ascii="Tahoma" w:eastAsia="Times New Roman" w:hAnsi="Tahoma" w:cs="Tahoma"/>
                <w:bCs/>
                <w:sz w:val="20"/>
                <w:szCs w:val="20"/>
                <w:lang w:eastAsia="ru-RU"/>
              </w:rPr>
            </w:pPr>
            <w:r w:rsidRPr="009E24DC">
              <w:rPr>
                <w:rFonts w:ascii="Tahoma" w:eastAsia="Times New Roman" w:hAnsi="Tahoma" w:cs="Tahoma"/>
                <w:b/>
                <w:bCs/>
                <w:sz w:val="20"/>
                <w:szCs w:val="20"/>
                <w:lang w:eastAsia="ru-RU"/>
              </w:rPr>
              <w:t>№ п/п</w:t>
            </w:r>
          </w:p>
        </w:tc>
        <w:tc>
          <w:tcPr>
            <w:tcW w:w="1977" w:type="dxa"/>
            <w:tcBorders>
              <w:top w:val="single" w:sz="4" w:space="0" w:color="auto"/>
              <w:left w:val="single" w:sz="4" w:space="0" w:color="auto"/>
              <w:bottom w:val="single" w:sz="4" w:space="0" w:color="auto"/>
              <w:right w:val="single" w:sz="4" w:space="0" w:color="auto"/>
            </w:tcBorders>
            <w:vAlign w:val="center"/>
            <w:hideMark/>
          </w:tcPr>
          <w:p w14:paraId="1379C1AE" w14:textId="77777777" w:rsidR="009E24DC" w:rsidRPr="009E24DC" w:rsidRDefault="009E24DC">
            <w:pPr>
              <w:widowControl w:val="0"/>
              <w:tabs>
                <w:tab w:val="center" w:pos="7230"/>
              </w:tabs>
              <w:spacing w:after="0" w:line="240" w:lineRule="auto"/>
              <w:ind w:left="-38" w:right="-41"/>
              <w:contextualSpacing/>
              <w:jc w:val="center"/>
              <w:rPr>
                <w:rFonts w:ascii="Tahoma" w:eastAsia="Times New Roman" w:hAnsi="Tahoma" w:cs="Tahoma"/>
                <w:bCs/>
                <w:sz w:val="20"/>
                <w:szCs w:val="20"/>
                <w:lang w:eastAsia="ru-RU"/>
              </w:rPr>
            </w:pPr>
            <w:r w:rsidRPr="009E24DC">
              <w:rPr>
                <w:rFonts w:ascii="Tahoma" w:eastAsia="Times New Roman" w:hAnsi="Tahoma" w:cs="Tahoma"/>
                <w:b/>
                <w:bCs/>
                <w:sz w:val="20"/>
                <w:szCs w:val="20"/>
                <w:lang w:eastAsia="ru-RU"/>
              </w:rPr>
              <w:t xml:space="preserve">Состав Предмета закупки (виды </w:t>
            </w:r>
            <w:r w:rsidRPr="009E24DC">
              <w:rPr>
                <w:rFonts w:ascii="Tahoma" w:eastAsia="Times New Roman" w:hAnsi="Tahoma" w:cs="Tahoma"/>
                <w:b/>
                <w:bCs/>
                <w:sz w:val="20"/>
                <w:szCs w:val="20"/>
                <w:lang w:eastAsia="ru-RU"/>
              </w:rPr>
              <w:lastRenderedPageBreak/>
              <w:t>работ, услуг)</w:t>
            </w:r>
          </w:p>
        </w:tc>
        <w:tc>
          <w:tcPr>
            <w:tcW w:w="2629" w:type="dxa"/>
            <w:tcBorders>
              <w:top w:val="single" w:sz="4" w:space="0" w:color="auto"/>
              <w:left w:val="single" w:sz="4" w:space="0" w:color="auto"/>
              <w:bottom w:val="single" w:sz="4" w:space="0" w:color="auto"/>
              <w:right w:val="single" w:sz="4" w:space="0" w:color="auto"/>
            </w:tcBorders>
            <w:vAlign w:val="center"/>
            <w:hideMark/>
          </w:tcPr>
          <w:p w14:paraId="4107E64D" w14:textId="77777777" w:rsidR="009E24DC" w:rsidRPr="009E24DC" w:rsidRDefault="009E24DC">
            <w:pPr>
              <w:widowControl w:val="0"/>
              <w:tabs>
                <w:tab w:val="center" w:pos="7230"/>
              </w:tabs>
              <w:spacing w:after="0" w:line="240" w:lineRule="auto"/>
              <w:ind w:left="-38" w:right="-41"/>
              <w:contextualSpacing/>
              <w:jc w:val="center"/>
              <w:rPr>
                <w:rFonts w:ascii="Tahoma" w:eastAsia="Times New Roman" w:hAnsi="Tahoma" w:cs="Tahoma"/>
                <w:bCs/>
                <w:sz w:val="20"/>
                <w:szCs w:val="20"/>
                <w:lang w:eastAsia="ru-RU"/>
              </w:rPr>
            </w:pPr>
            <w:r w:rsidRPr="009E24DC">
              <w:rPr>
                <w:rFonts w:ascii="Tahoma" w:eastAsia="Times New Roman" w:hAnsi="Tahoma" w:cs="Tahoma"/>
                <w:b/>
                <w:bCs/>
                <w:sz w:val="20"/>
                <w:szCs w:val="20"/>
                <w:lang w:eastAsia="ru-RU"/>
              </w:rPr>
              <w:lastRenderedPageBreak/>
              <w:t xml:space="preserve">Содержание и обоснование </w:t>
            </w:r>
            <w:r w:rsidRPr="009E24DC">
              <w:rPr>
                <w:rFonts w:ascii="Tahoma" w:eastAsia="Times New Roman" w:hAnsi="Tahoma" w:cs="Tahoma"/>
                <w:b/>
                <w:bCs/>
                <w:sz w:val="20"/>
                <w:szCs w:val="20"/>
                <w:lang w:eastAsia="ru-RU"/>
              </w:rPr>
              <w:lastRenderedPageBreak/>
              <w:t>требования</w:t>
            </w:r>
          </w:p>
        </w:tc>
        <w:tc>
          <w:tcPr>
            <w:tcW w:w="2376" w:type="dxa"/>
            <w:tcBorders>
              <w:top w:val="single" w:sz="4" w:space="0" w:color="auto"/>
              <w:left w:val="single" w:sz="4" w:space="0" w:color="auto"/>
              <w:bottom w:val="single" w:sz="4" w:space="0" w:color="auto"/>
              <w:right w:val="single" w:sz="4" w:space="0" w:color="auto"/>
            </w:tcBorders>
            <w:vAlign w:val="center"/>
            <w:hideMark/>
          </w:tcPr>
          <w:p w14:paraId="671AE81B" w14:textId="77777777" w:rsidR="009E24DC" w:rsidRPr="009E24DC" w:rsidRDefault="009E24DC">
            <w:pPr>
              <w:widowControl w:val="0"/>
              <w:tabs>
                <w:tab w:val="center" w:pos="7230"/>
              </w:tabs>
              <w:spacing w:after="0" w:line="240" w:lineRule="auto"/>
              <w:ind w:left="-38" w:right="-41"/>
              <w:contextualSpacing/>
              <w:jc w:val="center"/>
              <w:rPr>
                <w:rFonts w:ascii="Tahoma" w:eastAsia="Times New Roman" w:hAnsi="Tahoma" w:cs="Tahoma"/>
                <w:bCs/>
                <w:sz w:val="20"/>
                <w:szCs w:val="20"/>
                <w:lang w:eastAsia="ru-RU"/>
              </w:rPr>
            </w:pPr>
            <w:r w:rsidRPr="009E24DC">
              <w:rPr>
                <w:rFonts w:ascii="Tahoma" w:eastAsia="Times New Roman" w:hAnsi="Tahoma" w:cs="Tahoma"/>
                <w:b/>
                <w:bCs/>
                <w:sz w:val="20"/>
                <w:szCs w:val="20"/>
                <w:lang w:eastAsia="ru-RU"/>
              </w:rPr>
              <w:lastRenderedPageBreak/>
              <w:t xml:space="preserve">Формат подтверждения </w:t>
            </w:r>
            <w:r w:rsidRPr="009E24DC">
              <w:rPr>
                <w:rFonts w:ascii="Tahoma" w:eastAsia="Times New Roman" w:hAnsi="Tahoma" w:cs="Tahoma"/>
                <w:b/>
                <w:bCs/>
                <w:sz w:val="20"/>
                <w:szCs w:val="20"/>
                <w:lang w:eastAsia="ru-RU"/>
              </w:rPr>
              <w:lastRenderedPageBreak/>
              <w:t>требования</w:t>
            </w:r>
          </w:p>
        </w:tc>
        <w:tc>
          <w:tcPr>
            <w:tcW w:w="2387" w:type="dxa"/>
            <w:tcBorders>
              <w:top w:val="single" w:sz="4" w:space="0" w:color="auto"/>
              <w:left w:val="single" w:sz="4" w:space="0" w:color="auto"/>
              <w:bottom w:val="single" w:sz="4" w:space="0" w:color="auto"/>
              <w:right w:val="single" w:sz="4" w:space="0" w:color="auto"/>
            </w:tcBorders>
            <w:vAlign w:val="center"/>
            <w:hideMark/>
          </w:tcPr>
          <w:p w14:paraId="0E474AF3" w14:textId="77777777" w:rsidR="009E24DC" w:rsidRPr="009E24DC" w:rsidRDefault="009E24DC">
            <w:pPr>
              <w:widowControl w:val="0"/>
              <w:tabs>
                <w:tab w:val="center" w:pos="7230"/>
              </w:tabs>
              <w:spacing w:after="0" w:line="240" w:lineRule="auto"/>
              <w:ind w:left="-38" w:right="-41"/>
              <w:contextualSpacing/>
              <w:jc w:val="center"/>
              <w:rPr>
                <w:rFonts w:ascii="Tahoma" w:eastAsia="Times New Roman" w:hAnsi="Tahoma" w:cs="Tahoma"/>
                <w:bCs/>
                <w:sz w:val="20"/>
                <w:szCs w:val="20"/>
                <w:lang w:eastAsia="ru-RU"/>
              </w:rPr>
            </w:pPr>
            <w:r w:rsidRPr="009E24DC">
              <w:rPr>
                <w:rFonts w:ascii="Tahoma" w:eastAsia="Times New Roman" w:hAnsi="Tahoma" w:cs="Tahoma"/>
                <w:b/>
                <w:bCs/>
                <w:sz w:val="20"/>
                <w:szCs w:val="20"/>
                <w:lang w:eastAsia="ru-RU"/>
              </w:rPr>
              <w:lastRenderedPageBreak/>
              <w:t>Примечание</w:t>
            </w:r>
          </w:p>
        </w:tc>
      </w:tr>
      <w:tr w:rsidR="009E24DC" w:rsidRPr="009E24DC" w14:paraId="1B64046A" w14:textId="77777777" w:rsidTr="009E24DC">
        <w:tc>
          <w:tcPr>
            <w:tcW w:w="554" w:type="dxa"/>
            <w:tcBorders>
              <w:top w:val="single" w:sz="4" w:space="0" w:color="auto"/>
              <w:left w:val="single" w:sz="4" w:space="0" w:color="auto"/>
              <w:bottom w:val="single" w:sz="4" w:space="0" w:color="auto"/>
              <w:right w:val="single" w:sz="4" w:space="0" w:color="auto"/>
            </w:tcBorders>
          </w:tcPr>
          <w:p w14:paraId="52D0AD75" w14:textId="77777777" w:rsidR="009E24DC" w:rsidRPr="009E24DC" w:rsidRDefault="009E24DC" w:rsidP="009E24DC">
            <w:pPr>
              <w:widowControl w:val="0"/>
              <w:numPr>
                <w:ilvl w:val="0"/>
                <w:numId w:val="18"/>
              </w:numPr>
              <w:tabs>
                <w:tab w:val="center" w:pos="7230"/>
              </w:tabs>
              <w:spacing w:after="0" w:line="240" w:lineRule="auto"/>
              <w:ind w:left="-38" w:right="-41" w:firstLine="0"/>
              <w:contextualSpacing/>
              <w:jc w:val="both"/>
              <w:rPr>
                <w:rFonts w:ascii="Tahoma" w:eastAsia="Times New Roman" w:hAnsi="Tahoma" w:cs="Tahoma"/>
                <w:bCs/>
                <w:sz w:val="20"/>
                <w:szCs w:val="20"/>
                <w:lang w:eastAsia="ru-RU"/>
              </w:rPr>
            </w:pPr>
          </w:p>
        </w:tc>
        <w:tc>
          <w:tcPr>
            <w:tcW w:w="1977" w:type="dxa"/>
            <w:tcBorders>
              <w:top w:val="single" w:sz="4" w:space="0" w:color="auto"/>
              <w:left w:val="single" w:sz="4" w:space="0" w:color="auto"/>
              <w:bottom w:val="single" w:sz="4" w:space="0" w:color="auto"/>
              <w:right w:val="single" w:sz="4" w:space="0" w:color="auto"/>
            </w:tcBorders>
            <w:hideMark/>
          </w:tcPr>
          <w:p w14:paraId="2A9B4F20"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Любые виды работ и/или услуг производственного характера</w:t>
            </w:r>
          </w:p>
        </w:tc>
        <w:tc>
          <w:tcPr>
            <w:tcW w:w="2629" w:type="dxa"/>
            <w:tcBorders>
              <w:top w:val="single" w:sz="4" w:space="0" w:color="auto"/>
              <w:left w:val="single" w:sz="4" w:space="0" w:color="auto"/>
              <w:bottom w:val="single" w:sz="4" w:space="0" w:color="auto"/>
              <w:right w:val="single" w:sz="4" w:space="0" w:color="auto"/>
            </w:tcBorders>
          </w:tcPr>
          <w:p w14:paraId="23374E80"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 xml:space="preserve">Актуальный список персонала Подрядчика, который будет задействован в выполнении работ, обучен безопасным методам и приемам выполнения работ, оказанию первой помощи пострадавшим на производстве. </w:t>
            </w:r>
          </w:p>
          <w:p w14:paraId="1BCB501B"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p>
          <w:p w14:paraId="61CCD9D9"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«Трудовой кодекс Российской Федерации» от 30.12.2001 N197-ФЗ, ст. 219</w:t>
            </w:r>
          </w:p>
          <w:p w14:paraId="0ACE42F6"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p>
          <w:p w14:paraId="25EB84C7"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Постановление Правительства РФ от 24.12.2021 N 2464 «О порядке обучения по охране труда и проверки знания требований охраны труда».</w:t>
            </w:r>
          </w:p>
          <w:p w14:paraId="57517C9D"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p>
          <w:p w14:paraId="6C268752"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color w:val="000000"/>
                <w:sz w:val="20"/>
                <w:szCs w:val="20"/>
                <w:lang w:eastAsia="ru-RU"/>
              </w:rPr>
              <w:t>Приказ Минтруда России от 15.12.2020 № 903н «Об утверждении Правил по охране труда при эксплуатации электроустановок»</w:t>
            </w:r>
          </w:p>
          <w:p w14:paraId="1D225166"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p>
          <w:p w14:paraId="48996C3A"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Федеральный закон от 21.12.1994 № 69-ФЗ «О пожарной безопасности».</w:t>
            </w:r>
          </w:p>
          <w:p w14:paraId="40D9D36C"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Постановление Правительства РФ от 16.09.2020 N 1479 «Об утверждении Правил противопожарного режима в Российской Федерации».</w:t>
            </w:r>
          </w:p>
          <w:p w14:paraId="7F90B4B7"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p>
          <w:p w14:paraId="6D71D28E"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sz w:val="20"/>
                <w:szCs w:val="20"/>
                <w:lang w:eastAsia="ru-RU"/>
              </w:rPr>
            </w:pPr>
            <w:r w:rsidRPr="009E24DC">
              <w:rPr>
                <w:rFonts w:ascii="Tahoma" w:eastAsia="Times New Roman" w:hAnsi="Tahoma" w:cs="Tahoma"/>
                <w:bCs/>
                <w:sz w:val="20"/>
                <w:szCs w:val="20"/>
                <w:lang w:eastAsia="ru-RU"/>
              </w:rPr>
              <w:t xml:space="preserve">Приказ МЧС России от 18.11.2021 N 806 «Об определении Порядка, видов, сроков обучения лиц, осуществляющих трудовую или служебную деятельность в организациях, по программам противопожарного инструктажа, требований к содержанию указанных программ и категорий лиц, проходящих обучение по дополнительным профессиональным программам в области </w:t>
            </w:r>
            <w:r w:rsidRPr="009E24DC">
              <w:rPr>
                <w:rFonts w:ascii="Tahoma" w:eastAsia="Times New Roman" w:hAnsi="Tahoma" w:cs="Tahoma"/>
                <w:bCs/>
                <w:sz w:val="20"/>
                <w:szCs w:val="20"/>
                <w:lang w:eastAsia="ru-RU"/>
              </w:rPr>
              <w:lastRenderedPageBreak/>
              <w:t>пожарной безопасности».</w:t>
            </w:r>
          </w:p>
        </w:tc>
        <w:tc>
          <w:tcPr>
            <w:tcW w:w="2376" w:type="dxa"/>
            <w:tcBorders>
              <w:top w:val="single" w:sz="4" w:space="0" w:color="auto"/>
              <w:left w:val="single" w:sz="4" w:space="0" w:color="auto"/>
              <w:bottom w:val="single" w:sz="4" w:space="0" w:color="auto"/>
              <w:right w:val="single" w:sz="4" w:space="0" w:color="auto"/>
            </w:tcBorders>
            <w:hideMark/>
          </w:tcPr>
          <w:p w14:paraId="42A77803"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lastRenderedPageBreak/>
              <w:t xml:space="preserve">1. Список персонала Подрядчика, который будет задействован в выполнении работ. </w:t>
            </w:r>
          </w:p>
          <w:p w14:paraId="2DB3F09E"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2. Заверенные копии:</w:t>
            </w:r>
          </w:p>
          <w:p w14:paraId="6B22BBF5"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2.1. Приказов о создании комиссий по проверке знаний по направлениям (в случае обучения и проверки знаний в комиссии предприятия).</w:t>
            </w:r>
          </w:p>
          <w:p w14:paraId="2E9188B0"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 xml:space="preserve">2.2. Удостоверения работников или протоколы проверки знаний требований охраны труда; </w:t>
            </w:r>
          </w:p>
          <w:p w14:paraId="203583F5"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2.3 Приказа о назначении ответственных лиц за безопасное производство работ.</w:t>
            </w:r>
          </w:p>
          <w:p w14:paraId="40141470"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2.4. Удостоверения или протоколы обучения работников оказанию первой помощи, использованию СИЗ.</w:t>
            </w:r>
          </w:p>
          <w:p w14:paraId="5D60DCA2"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2.5. Удостоверения по электробезопасности.</w:t>
            </w:r>
          </w:p>
          <w:p w14:paraId="67FD2BC9"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 xml:space="preserve">2.6. Дипломы либо квалификационные удостоверения, подтверждающие обучение по дополнительным профессиональным образованиям            </w:t>
            </w:r>
          </w:p>
          <w:p w14:paraId="76859E4D"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 xml:space="preserve">(1. Пожарная безопасность для лиц, на которых возложена трудовая функция по проведению противопожарных инструктажей; </w:t>
            </w:r>
          </w:p>
          <w:p w14:paraId="7F16D978"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2. Пожарная безопасность для руководителей организаций и лиц, назначенных руководителем организации ответственными за пожарную безопасность).</w:t>
            </w:r>
          </w:p>
        </w:tc>
        <w:tc>
          <w:tcPr>
            <w:tcW w:w="2387" w:type="dxa"/>
            <w:tcBorders>
              <w:top w:val="single" w:sz="4" w:space="0" w:color="auto"/>
              <w:left w:val="single" w:sz="4" w:space="0" w:color="auto"/>
              <w:bottom w:val="single" w:sz="4" w:space="0" w:color="auto"/>
              <w:right w:val="single" w:sz="4" w:space="0" w:color="auto"/>
            </w:tcBorders>
            <w:hideMark/>
          </w:tcPr>
          <w:p w14:paraId="2AA1C735"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
                <w:sz w:val="20"/>
                <w:szCs w:val="20"/>
                <w:lang w:eastAsia="ru-RU"/>
              </w:rPr>
              <w:t>Касательно п.п.2.2, 2.4:</w:t>
            </w:r>
            <w:r w:rsidRPr="009E24DC">
              <w:rPr>
                <w:rFonts w:ascii="Tahoma" w:eastAsia="Times New Roman" w:hAnsi="Tahoma" w:cs="Tahoma"/>
                <w:bCs/>
                <w:sz w:val="20"/>
                <w:szCs w:val="20"/>
                <w:lang w:eastAsia="ru-RU"/>
              </w:rPr>
              <w:t xml:space="preserve"> в случае обучения по новым правилам утвержденным Постановлением Правительства РФ от 24.12.2021 N 2464 "О порядке обучения по охране труда и проверки знания требований охраны труда" предоставляются протоколы или удостоверения по программам в области охраны труда (А, Б, В).                        </w:t>
            </w:r>
            <w:r w:rsidRPr="009E24DC">
              <w:rPr>
                <w:rFonts w:ascii="Tahoma" w:eastAsia="Times New Roman" w:hAnsi="Tahoma" w:cs="Tahoma"/>
                <w:b/>
                <w:sz w:val="20"/>
                <w:szCs w:val="20"/>
                <w:lang w:eastAsia="ru-RU"/>
              </w:rPr>
              <w:t>Касательно п. 2.5:</w:t>
            </w:r>
            <w:r w:rsidRPr="009E24DC">
              <w:rPr>
                <w:rFonts w:ascii="Tahoma" w:eastAsia="Times New Roman" w:hAnsi="Tahoma" w:cs="Tahoma"/>
                <w:bCs/>
                <w:sz w:val="20"/>
                <w:szCs w:val="20"/>
                <w:lang w:eastAsia="ru-RU"/>
              </w:rPr>
              <w:t xml:space="preserve">                   в случае производства работ с электрооборудованием, электроустановками.              </w:t>
            </w:r>
            <w:r w:rsidRPr="009E24DC">
              <w:rPr>
                <w:rFonts w:ascii="Tahoma" w:eastAsia="Times New Roman" w:hAnsi="Tahoma" w:cs="Tahoma"/>
                <w:b/>
                <w:sz w:val="20"/>
                <w:szCs w:val="20"/>
                <w:lang w:eastAsia="ru-RU"/>
              </w:rPr>
              <w:t>Касательно п.2.6:</w:t>
            </w:r>
            <w:r w:rsidRPr="009E24DC">
              <w:rPr>
                <w:rFonts w:ascii="Tahoma" w:eastAsia="Times New Roman" w:hAnsi="Tahoma" w:cs="Tahoma"/>
                <w:bCs/>
                <w:sz w:val="20"/>
                <w:szCs w:val="20"/>
                <w:lang w:eastAsia="ru-RU"/>
              </w:rPr>
              <w:t xml:space="preserve">                   в случае проведения огневых работ (все виды электросварочных, газосварочных, </w:t>
            </w:r>
            <w:proofErr w:type="spellStart"/>
            <w:r w:rsidRPr="009E24DC">
              <w:rPr>
                <w:rFonts w:ascii="Tahoma" w:eastAsia="Times New Roman" w:hAnsi="Tahoma" w:cs="Tahoma"/>
                <w:bCs/>
                <w:sz w:val="20"/>
                <w:szCs w:val="20"/>
                <w:lang w:eastAsia="ru-RU"/>
              </w:rPr>
              <w:t>бензокеросиновых</w:t>
            </w:r>
            <w:proofErr w:type="spellEnd"/>
            <w:r w:rsidRPr="009E24DC">
              <w:rPr>
                <w:rFonts w:ascii="Tahoma" w:eastAsia="Times New Roman" w:hAnsi="Tahoma" w:cs="Tahoma"/>
                <w:bCs/>
                <w:sz w:val="20"/>
                <w:szCs w:val="20"/>
                <w:lang w:eastAsia="ru-RU"/>
              </w:rPr>
              <w:t xml:space="preserve"> и паяльных работ, варка битума и смол, резка металла механизированным инструментом, а также другие работы, связанные с применением открытого огня)</w:t>
            </w:r>
          </w:p>
        </w:tc>
      </w:tr>
      <w:tr w:rsidR="009E24DC" w:rsidRPr="009E24DC" w14:paraId="2D83FB86" w14:textId="77777777" w:rsidTr="009E24DC">
        <w:tc>
          <w:tcPr>
            <w:tcW w:w="554" w:type="dxa"/>
            <w:tcBorders>
              <w:top w:val="single" w:sz="4" w:space="0" w:color="auto"/>
              <w:left w:val="single" w:sz="4" w:space="0" w:color="auto"/>
              <w:bottom w:val="single" w:sz="4" w:space="0" w:color="auto"/>
              <w:right w:val="single" w:sz="4" w:space="0" w:color="auto"/>
            </w:tcBorders>
          </w:tcPr>
          <w:p w14:paraId="670A06E9" w14:textId="77777777" w:rsidR="009E24DC" w:rsidRPr="009E24DC" w:rsidRDefault="009E24DC" w:rsidP="009E24DC">
            <w:pPr>
              <w:widowControl w:val="0"/>
              <w:numPr>
                <w:ilvl w:val="0"/>
                <w:numId w:val="18"/>
              </w:numPr>
              <w:tabs>
                <w:tab w:val="center" w:pos="7230"/>
              </w:tabs>
              <w:spacing w:after="0" w:line="240" w:lineRule="auto"/>
              <w:ind w:left="-38" w:right="-41" w:firstLine="0"/>
              <w:contextualSpacing/>
              <w:jc w:val="both"/>
              <w:rPr>
                <w:rFonts w:ascii="Tahoma" w:eastAsia="Times New Roman" w:hAnsi="Tahoma" w:cs="Tahoma"/>
                <w:bCs/>
                <w:sz w:val="20"/>
                <w:szCs w:val="20"/>
                <w:lang w:eastAsia="ru-RU"/>
              </w:rPr>
            </w:pPr>
          </w:p>
        </w:tc>
        <w:tc>
          <w:tcPr>
            <w:tcW w:w="1977" w:type="dxa"/>
            <w:tcBorders>
              <w:top w:val="single" w:sz="4" w:space="0" w:color="auto"/>
              <w:left w:val="single" w:sz="4" w:space="0" w:color="auto"/>
              <w:bottom w:val="single" w:sz="4" w:space="0" w:color="auto"/>
              <w:right w:val="single" w:sz="4" w:space="0" w:color="auto"/>
            </w:tcBorders>
            <w:hideMark/>
          </w:tcPr>
          <w:p w14:paraId="06B7FF86"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Любые виды работ и/или услуг производственного характера</w:t>
            </w:r>
          </w:p>
        </w:tc>
        <w:tc>
          <w:tcPr>
            <w:tcW w:w="2629" w:type="dxa"/>
            <w:tcBorders>
              <w:top w:val="single" w:sz="4" w:space="0" w:color="auto"/>
              <w:left w:val="single" w:sz="4" w:space="0" w:color="auto"/>
              <w:bottom w:val="single" w:sz="4" w:space="0" w:color="auto"/>
              <w:right w:val="single" w:sz="4" w:space="0" w:color="auto"/>
            </w:tcBorders>
            <w:hideMark/>
          </w:tcPr>
          <w:p w14:paraId="5BD27A37"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Персонал Подрядчика обеспечен специальной одеждой, специальной обувью и другими средствами индивидуальной защиты, прошедшими обязательную сертификацию или декларирование соответствия в установленном законодательством Российской Федерации о техническом регулировании порядке, в соответствии с установленными нормами.</w:t>
            </w:r>
          </w:p>
          <w:p w14:paraId="34A77536"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«Трудовой кодекс Российской Федерации» от 30.12.2001 N197-ФЗ, статья 221</w:t>
            </w:r>
          </w:p>
        </w:tc>
        <w:tc>
          <w:tcPr>
            <w:tcW w:w="2376" w:type="dxa"/>
            <w:tcBorders>
              <w:top w:val="single" w:sz="4" w:space="0" w:color="auto"/>
              <w:left w:val="single" w:sz="4" w:space="0" w:color="auto"/>
              <w:bottom w:val="single" w:sz="4" w:space="0" w:color="auto"/>
              <w:right w:val="single" w:sz="4" w:space="0" w:color="auto"/>
            </w:tcBorders>
            <w:hideMark/>
          </w:tcPr>
          <w:p w14:paraId="17485B4E"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Заверенная копия утвержденных локальным нормативно-правовым актом Участника закупки нормы выдачи СИЗ по профессиям (приказ и перечень).</w:t>
            </w:r>
          </w:p>
        </w:tc>
        <w:tc>
          <w:tcPr>
            <w:tcW w:w="2387" w:type="dxa"/>
            <w:tcBorders>
              <w:top w:val="single" w:sz="4" w:space="0" w:color="auto"/>
              <w:left w:val="single" w:sz="4" w:space="0" w:color="auto"/>
              <w:bottom w:val="single" w:sz="4" w:space="0" w:color="auto"/>
              <w:right w:val="single" w:sz="4" w:space="0" w:color="auto"/>
            </w:tcBorders>
          </w:tcPr>
          <w:p w14:paraId="4DE38C23"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p>
        </w:tc>
      </w:tr>
      <w:tr w:rsidR="009E24DC" w:rsidRPr="009E24DC" w14:paraId="46C9E039" w14:textId="77777777" w:rsidTr="009E24DC">
        <w:trPr>
          <w:trHeight w:val="3405"/>
        </w:trPr>
        <w:tc>
          <w:tcPr>
            <w:tcW w:w="554" w:type="dxa"/>
            <w:vMerge w:val="restart"/>
            <w:tcBorders>
              <w:top w:val="single" w:sz="4" w:space="0" w:color="auto"/>
              <w:left w:val="single" w:sz="4" w:space="0" w:color="auto"/>
              <w:bottom w:val="single" w:sz="4" w:space="0" w:color="auto"/>
              <w:right w:val="single" w:sz="4" w:space="0" w:color="auto"/>
            </w:tcBorders>
          </w:tcPr>
          <w:p w14:paraId="3B55113B" w14:textId="77777777" w:rsidR="009E24DC" w:rsidRPr="009E24DC" w:rsidRDefault="009E24DC" w:rsidP="009E24DC">
            <w:pPr>
              <w:widowControl w:val="0"/>
              <w:numPr>
                <w:ilvl w:val="0"/>
                <w:numId w:val="18"/>
              </w:numPr>
              <w:tabs>
                <w:tab w:val="center" w:pos="7230"/>
              </w:tabs>
              <w:spacing w:after="0" w:line="240" w:lineRule="auto"/>
              <w:ind w:left="-38" w:right="-41" w:firstLine="0"/>
              <w:contextualSpacing/>
              <w:jc w:val="both"/>
              <w:rPr>
                <w:rFonts w:ascii="Tahoma" w:eastAsia="Times New Roman" w:hAnsi="Tahoma" w:cs="Tahoma"/>
                <w:bCs/>
                <w:sz w:val="20"/>
                <w:szCs w:val="20"/>
                <w:lang w:eastAsia="ru-RU"/>
              </w:rPr>
            </w:pPr>
          </w:p>
        </w:tc>
        <w:tc>
          <w:tcPr>
            <w:tcW w:w="1977" w:type="dxa"/>
            <w:vMerge w:val="restart"/>
            <w:tcBorders>
              <w:top w:val="single" w:sz="4" w:space="0" w:color="auto"/>
              <w:left w:val="single" w:sz="4" w:space="0" w:color="auto"/>
              <w:bottom w:val="single" w:sz="4" w:space="0" w:color="auto"/>
              <w:right w:val="single" w:sz="4" w:space="0" w:color="auto"/>
            </w:tcBorders>
            <w:hideMark/>
          </w:tcPr>
          <w:p w14:paraId="4982DE33"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Работы на высоте</w:t>
            </w:r>
          </w:p>
        </w:tc>
        <w:tc>
          <w:tcPr>
            <w:tcW w:w="2629" w:type="dxa"/>
            <w:tcBorders>
              <w:top w:val="single" w:sz="4" w:space="0" w:color="auto"/>
              <w:left w:val="single" w:sz="4" w:space="0" w:color="auto"/>
              <w:bottom w:val="single" w:sz="4" w:space="0" w:color="auto"/>
              <w:right w:val="single" w:sz="4" w:space="0" w:color="auto"/>
            </w:tcBorders>
          </w:tcPr>
          <w:p w14:paraId="3C93153B" w14:textId="77777777" w:rsidR="009E24DC" w:rsidRPr="009E24DC" w:rsidRDefault="009E24DC">
            <w:pPr>
              <w:autoSpaceDE w:val="0"/>
              <w:autoSpaceDN w:val="0"/>
              <w:adjustRightInd w:val="0"/>
              <w:spacing w:line="240" w:lineRule="auto"/>
              <w:contextualSpacing/>
              <w:jc w:val="both"/>
              <w:rPr>
                <w:rFonts w:ascii="Tahoma" w:eastAsia="Calibri" w:hAnsi="Tahoma" w:cs="Tahoma"/>
                <w:sz w:val="20"/>
                <w:szCs w:val="20"/>
                <w:lang w:eastAsia="ru-RU"/>
              </w:rPr>
            </w:pPr>
            <w:r w:rsidRPr="009E24DC">
              <w:rPr>
                <w:rFonts w:ascii="Tahoma" w:eastAsia="Calibri" w:hAnsi="Tahoma" w:cs="Tahoma"/>
                <w:sz w:val="20"/>
                <w:szCs w:val="20"/>
                <w:lang w:eastAsia="ru-RU"/>
              </w:rPr>
              <w:t>Персонал Подрядчика не имеет медицинских противопоказаний к исполнению им трудовых обязанностей.</w:t>
            </w:r>
          </w:p>
          <w:p w14:paraId="71A255F1" w14:textId="77777777" w:rsidR="009E24DC" w:rsidRPr="009E24DC" w:rsidRDefault="009E24DC">
            <w:pPr>
              <w:autoSpaceDE w:val="0"/>
              <w:autoSpaceDN w:val="0"/>
              <w:adjustRightInd w:val="0"/>
              <w:spacing w:line="240" w:lineRule="auto"/>
              <w:contextualSpacing/>
              <w:jc w:val="both"/>
              <w:rPr>
                <w:rFonts w:ascii="Tahoma" w:eastAsia="Calibri" w:hAnsi="Tahoma" w:cs="Tahoma"/>
                <w:sz w:val="20"/>
                <w:szCs w:val="20"/>
                <w:lang w:eastAsia="ru-RU"/>
              </w:rPr>
            </w:pPr>
            <w:r w:rsidRPr="009E24DC">
              <w:rPr>
                <w:rFonts w:ascii="Tahoma" w:eastAsia="Calibri" w:hAnsi="Tahoma" w:cs="Tahoma"/>
                <w:sz w:val="20"/>
                <w:szCs w:val="20"/>
                <w:lang w:eastAsia="ru-RU"/>
              </w:rPr>
              <w:t>Трудовой кодекс Российской Федерации от 30.12.2001 №197-ФЗ, статьи 220.</w:t>
            </w:r>
          </w:p>
          <w:p w14:paraId="7BC7F2C3" w14:textId="77777777" w:rsidR="009E24DC" w:rsidRPr="009E24DC" w:rsidRDefault="009E24DC">
            <w:pPr>
              <w:autoSpaceDE w:val="0"/>
              <w:autoSpaceDN w:val="0"/>
              <w:adjustRightInd w:val="0"/>
              <w:spacing w:line="240" w:lineRule="auto"/>
              <w:contextualSpacing/>
              <w:rPr>
                <w:rFonts w:ascii="Tahoma" w:eastAsia="Calibri" w:hAnsi="Tahoma" w:cs="Tahoma"/>
                <w:sz w:val="20"/>
                <w:szCs w:val="20"/>
                <w:lang w:eastAsia="ru-RU"/>
              </w:rPr>
            </w:pPr>
          </w:p>
          <w:p w14:paraId="40B9188D" w14:textId="77777777" w:rsidR="009E24DC" w:rsidRPr="009E24DC" w:rsidRDefault="009E24DC">
            <w:pPr>
              <w:autoSpaceDE w:val="0"/>
              <w:autoSpaceDN w:val="0"/>
              <w:adjustRightInd w:val="0"/>
              <w:spacing w:line="240" w:lineRule="auto"/>
              <w:contextualSpacing/>
              <w:jc w:val="both"/>
              <w:rPr>
                <w:rFonts w:ascii="Tahoma" w:eastAsia="Calibri" w:hAnsi="Tahoma" w:cs="Tahoma"/>
                <w:sz w:val="20"/>
                <w:szCs w:val="20"/>
                <w:lang w:eastAsia="ru-RU"/>
              </w:rPr>
            </w:pPr>
            <w:r w:rsidRPr="009E24DC">
              <w:rPr>
                <w:rFonts w:ascii="Tahoma" w:eastAsia="Calibri" w:hAnsi="Tahoma" w:cs="Tahoma"/>
                <w:sz w:val="20"/>
                <w:szCs w:val="20"/>
                <w:lang w:eastAsia="ru-RU"/>
              </w:rPr>
              <w:t xml:space="preserve">Приказ </w:t>
            </w:r>
            <w:proofErr w:type="spellStart"/>
            <w:r w:rsidRPr="009E24DC">
              <w:rPr>
                <w:rFonts w:ascii="Tahoma" w:eastAsia="Calibri" w:hAnsi="Tahoma" w:cs="Tahoma"/>
                <w:sz w:val="20"/>
                <w:szCs w:val="20"/>
                <w:lang w:eastAsia="ru-RU"/>
              </w:rPr>
              <w:t>Минздравсоцразвития</w:t>
            </w:r>
            <w:proofErr w:type="spellEnd"/>
            <w:r w:rsidRPr="009E24DC">
              <w:rPr>
                <w:rFonts w:ascii="Tahoma" w:eastAsia="Calibri" w:hAnsi="Tahoma" w:cs="Tahoma"/>
                <w:sz w:val="20"/>
                <w:szCs w:val="20"/>
                <w:lang w:eastAsia="ru-RU"/>
              </w:rPr>
              <w:t xml:space="preserve"> России от 28.01.2021</w:t>
            </w:r>
          </w:p>
          <w:p w14:paraId="17EFC0DA" w14:textId="77777777" w:rsidR="009E24DC" w:rsidRPr="009E24DC" w:rsidRDefault="009E24DC">
            <w:pPr>
              <w:autoSpaceDE w:val="0"/>
              <w:autoSpaceDN w:val="0"/>
              <w:adjustRightInd w:val="0"/>
              <w:spacing w:line="240" w:lineRule="auto"/>
              <w:contextualSpacing/>
              <w:rPr>
                <w:rFonts w:ascii="Tahoma" w:eastAsia="Times New Roman" w:hAnsi="Tahoma" w:cs="Tahoma"/>
                <w:bCs/>
                <w:sz w:val="20"/>
                <w:szCs w:val="20"/>
                <w:lang w:eastAsia="ru-RU"/>
              </w:rPr>
            </w:pPr>
            <w:r w:rsidRPr="009E24DC">
              <w:rPr>
                <w:rFonts w:ascii="Tahoma" w:eastAsia="Calibri" w:hAnsi="Tahoma" w:cs="Tahoma"/>
                <w:sz w:val="20"/>
                <w:szCs w:val="20"/>
                <w:lang w:eastAsia="ru-RU"/>
              </w:rPr>
              <w:t>N 29н</w:t>
            </w:r>
          </w:p>
        </w:tc>
        <w:tc>
          <w:tcPr>
            <w:tcW w:w="2376" w:type="dxa"/>
            <w:tcBorders>
              <w:top w:val="single" w:sz="4" w:space="0" w:color="auto"/>
              <w:left w:val="single" w:sz="4" w:space="0" w:color="auto"/>
              <w:bottom w:val="single" w:sz="4" w:space="0" w:color="auto"/>
              <w:right w:val="single" w:sz="4" w:space="0" w:color="auto"/>
            </w:tcBorders>
            <w:hideMark/>
          </w:tcPr>
          <w:p w14:paraId="63C626B0"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Заверенные копии документов о прохождении медицинских осмотров работников, имеющих допуск к выполнению работ на высоте.</w:t>
            </w:r>
          </w:p>
        </w:tc>
        <w:tc>
          <w:tcPr>
            <w:tcW w:w="2387" w:type="dxa"/>
            <w:tcBorders>
              <w:top w:val="single" w:sz="4" w:space="0" w:color="auto"/>
              <w:left w:val="single" w:sz="4" w:space="0" w:color="auto"/>
              <w:bottom w:val="single" w:sz="4" w:space="0" w:color="auto"/>
              <w:right w:val="single" w:sz="4" w:space="0" w:color="auto"/>
            </w:tcBorders>
            <w:hideMark/>
          </w:tcPr>
          <w:p w14:paraId="43C71052"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Calibri" w:hAnsi="Tahoma" w:cs="Tahoma"/>
                <w:bCs/>
                <w:sz w:val="20"/>
                <w:szCs w:val="20"/>
                <w:lang w:eastAsia="ru-RU"/>
              </w:rPr>
              <w:t>Работники, выполняющие работы на высоте, в соответствии с действующим законодательством должны проходить обязательные предварительные (при поступлении на работу) и периодические медицинские осмотры.</w:t>
            </w:r>
          </w:p>
        </w:tc>
      </w:tr>
      <w:tr w:rsidR="009E24DC" w:rsidRPr="009E24DC" w14:paraId="26C65DE7" w14:textId="77777777" w:rsidTr="009E24DC">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ABBAA8" w14:textId="77777777" w:rsidR="009E24DC" w:rsidRPr="009E24DC" w:rsidRDefault="009E24DC">
            <w:pPr>
              <w:spacing w:after="0"/>
              <w:rPr>
                <w:rFonts w:ascii="Tahoma" w:eastAsia="Times New Roman" w:hAnsi="Tahoma" w:cs="Tahoma"/>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24919A" w14:textId="77777777" w:rsidR="009E24DC" w:rsidRPr="009E24DC" w:rsidRDefault="009E24DC">
            <w:pPr>
              <w:spacing w:after="0"/>
              <w:rPr>
                <w:rFonts w:ascii="Tahoma" w:eastAsia="Times New Roman" w:hAnsi="Tahoma" w:cs="Tahoma"/>
                <w:bCs/>
                <w:sz w:val="20"/>
                <w:szCs w:val="20"/>
                <w:lang w:eastAsia="ru-RU"/>
              </w:rPr>
            </w:pPr>
          </w:p>
        </w:tc>
        <w:tc>
          <w:tcPr>
            <w:tcW w:w="2629" w:type="dxa"/>
            <w:tcBorders>
              <w:top w:val="single" w:sz="4" w:space="0" w:color="auto"/>
              <w:left w:val="single" w:sz="4" w:space="0" w:color="auto"/>
              <w:bottom w:val="single" w:sz="4" w:space="0" w:color="auto"/>
              <w:right w:val="single" w:sz="4" w:space="0" w:color="auto"/>
            </w:tcBorders>
            <w:hideMark/>
          </w:tcPr>
          <w:p w14:paraId="01F2A13B" w14:textId="77777777" w:rsidR="009E24DC" w:rsidRPr="009E24DC" w:rsidRDefault="009E24DC">
            <w:pPr>
              <w:autoSpaceDE w:val="0"/>
              <w:autoSpaceDN w:val="0"/>
              <w:adjustRightInd w:val="0"/>
              <w:spacing w:after="0" w:line="240" w:lineRule="auto"/>
              <w:jc w:val="both"/>
              <w:rPr>
                <w:rFonts w:ascii="Tahoma" w:eastAsia="Times New Roman" w:hAnsi="Tahoma" w:cs="Tahoma"/>
                <w:sz w:val="20"/>
                <w:szCs w:val="20"/>
                <w:lang w:eastAsia="ru-RU"/>
              </w:rPr>
            </w:pPr>
            <w:r w:rsidRPr="009E24DC">
              <w:rPr>
                <w:rFonts w:ascii="Tahoma" w:eastAsia="Times New Roman" w:hAnsi="Tahoma" w:cs="Tahoma"/>
                <w:sz w:val="20"/>
                <w:szCs w:val="20"/>
                <w:lang w:eastAsia="ru-RU"/>
              </w:rPr>
              <w:t>Персонал Подрядчика обучен безопасным методам и приемам выполнения работ на высоте.</w:t>
            </w:r>
          </w:p>
          <w:p w14:paraId="54201792" w14:textId="77777777" w:rsidR="009E24DC" w:rsidRPr="009E24DC" w:rsidRDefault="009E24DC">
            <w:pPr>
              <w:widowControl w:val="0"/>
              <w:tabs>
                <w:tab w:val="center" w:pos="7230"/>
              </w:tabs>
              <w:spacing w:after="0" w:line="240" w:lineRule="auto"/>
              <w:ind w:left="-38" w:right="-41"/>
              <w:contextualSpacing/>
              <w:jc w:val="both"/>
              <w:rPr>
                <w:rFonts w:ascii="Tahoma" w:eastAsia="Calibri" w:hAnsi="Tahoma" w:cs="Tahoma"/>
                <w:sz w:val="20"/>
                <w:szCs w:val="20"/>
                <w:lang w:eastAsia="ru-RU"/>
              </w:rPr>
            </w:pPr>
            <w:r w:rsidRPr="009E24DC">
              <w:rPr>
                <w:rFonts w:ascii="Tahoma" w:eastAsia="Times New Roman" w:hAnsi="Tahoma" w:cs="Tahoma"/>
                <w:sz w:val="20"/>
                <w:szCs w:val="20"/>
                <w:lang w:eastAsia="ru-RU"/>
              </w:rPr>
              <w:t>Правила по охране труда при работе на высоте утв. Приказом от 16 ноября 2020 года № 782н</w:t>
            </w:r>
          </w:p>
        </w:tc>
        <w:tc>
          <w:tcPr>
            <w:tcW w:w="2376" w:type="dxa"/>
            <w:tcBorders>
              <w:top w:val="single" w:sz="4" w:space="0" w:color="auto"/>
              <w:left w:val="single" w:sz="4" w:space="0" w:color="auto"/>
              <w:bottom w:val="single" w:sz="4" w:space="0" w:color="auto"/>
              <w:right w:val="single" w:sz="4" w:space="0" w:color="auto"/>
            </w:tcBorders>
            <w:hideMark/>
          </w:tcPr>
          <w:p w14:paraId="6E350C4A"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bCs/>
                <w:sz w:val="20"/>
                <w:szCs w:val="20"/>
                <w:lang w:eastAsia="ru-RU"/>
              </w:rPr>
              <w:t>Заверенные копии протоколов и удостоверений работников о проверке знаний требований охраны труда при работе на высоте.</w:t>
            </w:r>
          </w:p>
        </w:tc>
        <w:tc>
          <w:tcPr>
            <w:tcW w:w="2387" w:type="dxa"/>
            <w:tcBorders>
              <w:top w:val="single" w:sz="4" w:space="0" w:color="auto"/>
              <w:left w:val="single" w:sz="4" w:space="0" w:color="auto"/>
              <w:bottom w:val="single" w:sz="4" w:space="0" w:color="auto"/>
              <w:right w:val="single" w:sz="4" w:space="0" w:color="auto"/>
            </w:tcBorders>
          </w:tcPr>
          <w:p w14:paraId="042551F9" w14:textId="77777777" w:rsidR="009E24DC" w:rsidRPr="009E24DC" w:rsidRDefault="009E24DC">
            <w:pPr>
              <w:widowControl w:val="0"/>
              <w:tabs>
                <w:tab w:val="center" w:pos="7230"/>
              </w:tabs>
              <w:spacing w:after="0" w:line="240" w:lineRule="auto"/>
              <w:ind w:left="-38" w:right="-41"/>
              <w:contextualSpacing/>
              <w:jc w:val="both"/>
              <w:rPr>
                <w:rFonts w:ascii="Tahoma" w:eastAsia="Calibri" w:hAnsi="Tahoma" w:cs="Tahoma"/>
                <w:bCs/>
                <w:sz w:val="20"/>
                <w:szCs w:val="20"/>
                <w:lang w:eastAsia="ru-RU"/>
              </w:rPr>
            </w:pPr>
          </w:p>
        </w:tc>
      </w:tr>
      <w:tr w:rsidR="009E24DC" w:rsidRPr="009E24DC" w14:paraId="2081809F" w14:textId="77777777" w:rsidTr="009E24DC">
        <w:trPr>
          <w:trHeight w:val="300"/>
        </w:trPr>
        <w:tc>
          <w:tcPr>
            <w:tcW w:w="554" w:type="dxa"/>
            <w:tcBorders>
              <w:top w:val="single" w:sz="4" w:space="0" w:color="auto"/>
              <w:left w:val="single" w:sz="4" w:space="0" w:color="auto"/>
              <w:bottom w:val="single" w:sz="4" w:space="0" w:color="auto"/>
              <w:right w:val="single" w:sz="4" w:space="0" w:color="auto"/>
            </w:tcBorders>
          </w:tcPr>
          <w:p w14:paraId="230D3359" w14:textId="77777777" w:rsidR="009E24DC" w:rsidRPr="009E24DC" w:rsidRDefault="009E24DC" w:rsidP="009E24DC">
            <w:pPr>
              <w:widowControl w:val="0"/>
              <w:numPr>
                <w:ilvl w:val="0"/>
                <w:numId w:val="18"/>
              </w:numPr>
              <w:tabs>
                <w:tab w:val="center" w:pos="7230"/>
              </w:tabs>
              <w:spacing w:after="0" w:line="240" w:lineRule="auto"/>
              <w:ind w:left="-38" w:right="-41" w:firstLine="0"/>
              <w:contextualSpacing/>
              <w:jc w:val="both"/>
              <w:rPr>
                <w:rFonts w:ascii="Tahoma" w:eastAsia="Times New Roman" w:hAnsi="Tahoma" w:cs="Tahoma"/>
                <w:bCs/>
                <w:sz w:val="20"/>
                <w:szCs w:val="20"/>
                <w:lang w:eastAsia="ru-RU"/>
              </w:rPr>
            </w:pPr>
          </w:p>
        </w:tc>
        <w:tc>
          <w:tcPr>
            <w:tcW w:w="1977" w:type="dxa"/>
            <w:tcBorders>
              <w:top w:val="single" w:sz="4" w:space="0" w:color="auto"/>
              <w:left w:val="single" w:sz="4" w:space="0" w:color="auto"/>
              <w:bottom w:val="single" w:sz="4" w:space="0" w:color="auto"/>
              <w:right w:val="single" w:sz="4" w:space="0" w:color="auto"/>
            </w:tcBorders>
            <w:hideMark/>
          </w:tcPr>
          <w:p w14:paraId="4C779B4C"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color w:val="000000"/>
                <w:sz w:val="20"/>
                <w:szCs w:val="20"/>
                <w:lang w:eastAsia="ru-RU"/>
              </w:rPr>
              <w:t>Работы с вредными и опасными факторами</w:t>
            </w:r>
          </w:p>
        </w:tc>
        <w:tc>
          <w:tcPr>
            <w:tcW w:w="2629" w:type="dxa"/>
            <w:tcBorders>
              <w:top w:val="single" w:sz="4" w:space="0" w:color="auto"/>
              <w:left w:val="single" w:sz="4" w:space="0" w:color="auto"/>
              <w:bottom w:val="single" w:sz="4" w:space="0" w:color="auto"/>
              <w:right w:val="single" w:sz="4" w:space="0" w:color="auto"/>
            </w:tcBorders>
          </w:tcPr>
          <w:p w14:paraId="238D94C4" w14:textId="77777777" w:rsidR="009E24DC" w:rsidRPr="009E24DC" w:rsidRDefault="009E24DC">
            <w:pPr>
              <w:spacing w:after="0" w:line="240" w:lineRule="auto"/>
              <w:jc w:val="both"/>
              <w:rPr>
                <w:rFonts w:ascii="Tahoma" w:eastAsia="Times New Roman" w:hAnsi="Tahoma" w:cs="Tahoma"/>
                <w:color w:val="000000"/>
                <w:sz w:val="20"/>
                <w:szCs w:val="20"/>
                <w:lang w:eastAsia="ru-RU"/>
              </w:rPr>
            </w:pPr>
            <w:r w:rsidRPr="009E24DC">
              <w:rPr>
                <w:rFonts w:ascii="Tahoma" w:eastAsia="Times New Roman" w:hAnsi="Tahoma" w:cs="Tahoma"/>
                <w:color w:val="000000"/>
                <w:sz w:val="20"/>
                <w:szCs w:val="20"/>
                <w:lang w:eastAsia="ru-RU"/>
              </w:rPr>
              <w:t>Персонал Подрядчика не имеет медицинских противопоказаний к исполнению им трудовых обязанностей.</w:t>
            </w:r>
            <w:r w:rsidRPr="009E24DC">
              <w:rPr>
                <w:rFonts w:ascii="Tahoma" w:eastAsia="Times New Roman" w:hAnsi="Tahoma" w:cs="Tahoma"/>
                <w:color w:val="000000"/>
                <w:sz w:val="20"/>
                <w:szCs w:val="20"/>
                <w:lang w:eastAsia="ru-RU"/>
              </w:rPr>
              <w:br/>
              <w:t>Трудовой кодекс Российской Федерации от 30.12.2001 N197-ФЗ, статья 220</w:t>
            </w:r>
          </w:p>
          <w:p w14:paraId="0990FB19" w14:textId="77777777" w:rsidR="009E24DC" w:rsidRPr="009E24DC" w:rsidRDefault="009E24DC">
            <w:pPr>
              <w:spacing w:after="0" w:line="240" w:lineRule="auto"/>
              <w:rPr>
                <w:rFonts w:ascii="Tahoma" w:eastAsia="Times New Roman" w:hAnsi="Tahoma" w:cs="Tahoma"/>
                <w:color w:val="000000"/>
                <w:sz w:val="20"/>
                <w:szCs w:val="20"/>
                <w:lang w:eastAsia="ru-RU"/>
              </w:rPr>
            </w:pPr>
          </w:p>
          <w:p w14:paraId="19FDA408" w14:textId="77777777" w:rsidR="009E24DC" w:rsidRPr="009E24DC" w:rsidRDefault="009E24DC">
            <w:pPr>
              <w:keepNext/>
              <w:tabs>
                <w:tab w:val="center" w:pos="7230"/>
              </w:tabs>
              <w:contextualSpacing/>
              <w:jc w:val="both"/>
              <w:rPr>
                <w:rFonts w:ascii="Tahoma" w:hAnsi="Tahoma" w:cs="Tahoma"/>
                <w:bCs/>
                <w:sz w:val="20"/>
                <w:szCs w:val="20"/>
              </w:rPr>
            </w:pPr>
            <w:r w:rsidRPr="009E24DC">
              <w:rPr>
                <w:rFonts w:ascii="Tahoma" w:eastAsia="Calibri" w:hAnsi="Tahoma" w:cs="Tahoma"/>
                <w:bCs/>
                <w:sz w:val="20"/>
                <w:szCs w:val="20"/>
                <w:lang w:eastAsia="ru-RU"/>
              </w:rPr>
              <w:lastRenderedPageBreak/>
              <w:t xml:space="preserve">Приказ </w:t>
            </w:r>
            <w:proofErr w:type="spellStart"/>
            <w:r w:rsidRPr="009E24DC">
              <w:rPr>
                <w:rFonts w:ascii="Tahoma" w:eastAsia="Calibri" w:hAnsi="Tahoma" w:cs="Tahoma"/>
                <w:bCs/>
                <w:sz w:val="20"/>
                <w:szCs w:val="20"/>
                <w:lang w:eastAsia="ru-RU"/>
              </w:rPr>
              <w:t>Минздравсоцразвития</w:t>
            </w:r>
            <w:proofErr w:type="spellEnd"/>
            <w:r w:rsidRPr="009E24DC">
              <w:rPr>
                <w:rFonts w:ascii="Tahoma" w:eastAsia="Calibri" w:hAnsi="Tahoma" w:cs="Tahoma"/>
                <w:bCs/>
                <w:sz w:val="20"/>
                <w:szCs w:val="20"/>
                <w:lang w:eastAsia="ru-RU"/>
              </w:rPr>
              <w:t xml:space="preserve"> России от 28.01.2021</w:t>
            </w:r>
          </w:p>
          <w:p w14:paraId="328A985B" w14:textId="77777777" w:rsidR="009E24DC" w:rsidRPr="009E24DC" w:rsidRDefault="009E24DC">
            <w:pPr>
              <w:autoSpaceDE w:val="0"/>
              <w:autoSpaceDN w:val="0"/>
              <w:adjustRightInd w:val="0"/>
              <w:spacing w:after="0" w:line="240" w:lineRule="auto"/>
              <w:rPr>
                <w:rFonts w:ascii="Tahoma" w:eastAsia="Times New Roman" w:hAnsi="Tahoma" w:cs="Tahoma"/>
                <w:sz w:val="20"/>
                <w:szCs w:val="20"/>
                <w:lang w:eastAsia="ru-RU"/>
              </w:rPr>
            </w:pPr>
            <w:r w:rsidRPr="009E24DC">
              <w:rPr>
                <w:rFonts w:ascii="Tahoma" w:hAnsi="Tahoma" w:cs="Tahoma"/>
                <w:bCs/>
                <w:sz w:val="20"/>
                <w:szCs w:val="20"/>
              </w:rPr>
              <w:t>N 29н</w:t>
            </w:r>
          </w:p>
        </w:tc>
        <w:tc>
          <w:tcPr>
            <w:tcW w:w="2376" w:type="dxa"/>
            <w:tcBorders>
              <w:top w:val="single" w:sz="4" w:space="0" w:color="auto"/>
              <w:left w:val="single" w:sz="4" w:space="0" w:color="auto"/>
              <w:bottom w:val="single" w:sz="4" w:space="0" w:color="auto"/>
              <w:right w:val="single" w:sz="4" w:space="0" w:color="auto"/>
            </w:tcBorders>
            <w:hideMark/>
          </w:tcPr>
          <w:p w14:paraId="0A039F8C" w14:textId="77777777" w:rsidR="009E24DC" w:rsidRPr="009E24DC" w:rsidRDefault="009E24DC">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9E24DC">
              <w:rPr>
                <w:rFonts w:ascii="Tahoma" w:eastAsia="Times New Roman" w:hAnsi="Tahoma" w:cs="Tahoma"/>
                <w:color w:val="000000"/>
                <w:sz w:val="20"/>
                <w:szCs w:val="20"/>
                <w:lang w:eastAsia="ru-RU"/>
              </w:rPr>
              <w:lastRenderedPageBreak/>
              <w:t>Заверенные копии заключений по результатам предварительного (периодического) медицинского осмотра или заключительный акт по результатам периодического осмотра.</w:t>
            </w:r>
          </w:p>
        </w:tc>
        <w:tc>
          <w:tcPr>
            <w:tcW w:w="2387" w:type="dxa"/>
            <w:tcBorders>
              <w:top w:val="single" w:sz="4" w:space="0" w:color="auto"/>
              <w:left w:val="single" w:sz="4" w:space="0" w:color="auto"/>
              <w:bottom w:val="single" w:sz="4" w:space="0" w:color="auto"/>
              <w:right w:val="single" w:sz="4" w:space="0" w:color="auto"/>
            </w:tcBorders>
          </w:tcPr>
          <w:p w14:paraId="480C7216" w14:textId="77777777" w:rsidR="009E24DC" w:rsidRPr="009E24DC" w:rsidRDefault="009E24DC">
            <w:pPr>
              <w:widowControl w:val="0"/>
              <w:tabs>
                <w:tab w:val="center" w:pos="7230"/>
              </w:tabs>
              <w:spacing w:after="0" w:line="240" w:lineRule="auto"/>
              <w:ind w:left="-38" w:right="-41"/>
              <w:contextualSpacing/>
              <w:jc w:val="both"/>
              <w:rPr>
                <w:rFonts w:ascii="Tahoma" w:eastAsia="Calibri" w:hAnsi="Tahoma" w:cs="Tahoma"/>
                <w:bCs/>
                <w:sz w:val="20"/>
                <w:szCs w:val="20"/>
                <w:lang w:eastAsia="ru-RU"/>
              </w:rPr>
            </w:pPr>
          </w:p>
        </w:tc>
      </w:tr>
    </w:tbl>
    <w:p w14:paraId="23302A4E" w14:textId="77777777" w:rsidR="009E24DC" w:rsidRDefault="009E24DC" w:rsidP="009E24DC">
      <w:pPr>
        <w:widowControl w:val="0"/>
        <w:tabs>
          <w:tab w:val="center" w:pos="7230"/>
        </w:tabs>
        <w:spacing w:after="0" w:line="240" w:lineRule="auto"/>
        <w:jc w:val="both"/>
        <w:rPr>
          <w:rFonts w:ascii="Tahoma" w:eastAsia="Times New Roman" w:hAnsi="Tahoma" w:cs="Tahoma"/>
          <w:lang w:eastAsia="ru-RU"/>
        </w:rPr>
      </w:pPr>
    </w:p>
    <w:p w14:paraId="09D3C450" w14:textId="77777777" w:rsidR="009E24DC" w:rsidRDefault="009E24DC" w:rsidP="009E24DC">
      <w:pPr>
        <w:pStyle w:val="a6"/>
        <w:keepNext/>
        <w:numPr>
          <w:ilvl w:val="0"/>
          <w:numId w:val="17"/>
        </w:numPr>
        <w:tabs>
          <w:tab w:val="left" w:pos="426"/>
          <w:tab w:val="center" w:pos="7230"/>
        </w:tabs>
        <w:spacing w:after="0" w:line="240" w:lineRule="auto"/>
        <w:ind w:left="0" w:firstLine="0"/>
        <w:jc w:val="both"/>
        <w:rPr>
          <w:rFonts w:ascii="Tahoma" w:eastAsia="Times New Roman" w:hAnsi="Tahoma" w:cs="Tahoma"/>
          <w:b/>
          <w:bCs/>
          <w:lang w:eastAsia="ru-RU"/>
        </w:rPr>
      </w:pPr>
      <w:r>
        <w:rPr>
          <w:rFonts w:ascii="Tahoma" w:eastAsia="Times New Roman" w:hAnsi="Tahoma" w:cs="Tahoma"/>
          <w:b/>
          <w:bCs/>
          <w:lang w:eastAsia="ru-RU"/>
        </w:rPr>
        <w:t xml:space="preserve">Перечень НМД АО «КРП», содержащих требования в области </w:t>
      </w:r>
      <w:proofErr w:type="spellStart"/>
      <w:r>
        <w:rPr>
          <w:rFonts w:ascii="Tahoma" w:eastAsia="Times New Roman" w:hAnsi="Tahoma" w:cs="Tahoma"/>
          <w:b/>
          <w:bCs/>
          <w:lang w:eastAsia="ru-RU"/>
        </w:rPr>
        <w:t>ПБиОТ</w:t>
      </w:r>
      <w:proofErr w:type="spellEnd"/>
      <w:r>
        <w:rPr>
          <w:rFonts w:ascii="Tahoma" w:eastAsia="Times New Roman" w:hAnsi="Tahoma" w:cs="Tahoma"/>
          <w:b/>
          <w:bCs/>
          <w:lang w:eastAsia="ru-RU"/>
        </w:rPr>
        <w:t>, которые должны применяться при выполнении работ</w:t>
      </w:r>
    </w:p>
    <w:p w14:paraId="1C1ED99A" w14:textId="77777777" w:rsidR="009E24DC" w:rsidRDefault="009E24DC" w:rsidP="009E24DC">
      <w:pPr>
        <w:pStyle w:val="a6"/>
        <w:keepNext/>
        <w:tabs>
          <w:tab w:val="center" w:pos="7230"/>
        </w:tabs>
        <w:spacing w:after="0" w:line="240" w:lineRule="auto"/>
        <w:jc w:val="both"/>
        <w:rPr>
          <w:rFonts w:ascii="Tahoma" w:eastAsia="Times New Roman" w:hAnsi="Tahoma" w:cs="Tahoma"/>
          <w:lang w:eastAsia="ru-RU"/>
        </w:rPr>
      </w:pPr>
    </w:p>
    <w:tbl>
      <w:tblPr>
        <w:tblW w:w="9913"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41"/>
        <w:gridCol w:w="6111"/>
        <w:gridCol w:w="2961"/>
      </w:tblGrid>
      <w:tr w:rsidR="009E24DC" w:rsidRPr="009E24DC" w14:paraId="2B44B880" w14:textId="77777777" w:rsidTr="009E24DC">
        <w:trPr>
          <w:trHeight w:val="510"/>
        </w:trPr>
        <w:tc>
          <w:tcPr>
            <w:tcW w:w="841" w:type="dxa"/>
            <w:tcBorders>
              <w:top w:val="single" w:sz="4" w:space="0" w:color="auto"/>
              <w:left w:val="single" w:sz="4" w:space="0" w:color="auto"/>
              <w:bottom w:val="single" w:sz="4" w:space="0" w:color="auto"/>
              <w:right w:val="single" w:sz="4" w:space="0" w:color="auto"/>
            </w:tcBorders>
            <w:vAlign w:val="center"/>
            <w:hideMark/>
          </w:tcPr>
          <w:p w14:paraId="668EA6AF" w14:textId="77777777" w:rsidR="009E24DC" w:rsidRPr="009E24DC" w:rsidRDefault="009E24DC">
            <w:pPr>
              <w:keepNext/>
              <w:tabs>
                <w:tab w:val="center" w:pos="7230"/>
              </w:tabs>
              <w:spacing w:after="0" w:line="240" w:lineRule="auto"/>
              <w:jc w:val="center"/>
              <w:rPr>
                <w:rFonts w:ascii="Tahoma" w:eastAsia="Times New Roman" w:hAnsi="Tahoma" w:cs="Tahoma"/>
                <w:b/>
                <w:bCs/>
                <w:sz w:val="20"/>
                <w:szCs w:val="20"/>
                <w:lang w:eastAsia="ru-RU"/>
              </w:rPr>
            </w:pPr>
            <w:r w:rsidRPr="009E24DC">
              <w:rPr>
                <w:rFonts w:ascii="Tahoma" w:eastAsia="Times New Roman" w:hAnsi="Tahoma" w:cs="Tahoma"/>
                <w:b/>
                <w:bCs/>
                <w:sz w:val="20"/>
                <w:szCs w:val="20"/>
                <w:lang w:eastAsia="ru-RU"/>
              </w:rPr>
              <w:t>№</w:t>
            </w:r>
          </w:p>
          <w:p w14:paraId="099D7B31" w14:textId="77777777" w:rsidR="009E24DC" w:rsidRPr="009E24DC" w:rsidRDefault="009E24DC">
            <w:pPr>
              <w:keepNext/>
              <w:tabs>
                <w:tab w:val="center" w:pos="7230"/>
              </w:tabs>
              <w:spacing w:after="0" w:line="240" w:lineRule="auto"/>
              <w:jc w:val="center"/>
              <w:rPr>
                <w:rFonts w:ascii="Tahoma" w:eastAsia="Times New Roman" w:hAnsi="Tahoma" w:cs="Tahoma"/>
                <w:b/>
                <w:bCs/>
                <w:sz w:val="20"/>
                <w:szCs w:val="20"/>
                <w:lang w:eastAsia="ru-RU"/>
              </w:rPr>
            </w:pPr>
            <w:r w:rsidRPr="009E24DC">
              <w:rPr>
                <w:rFonts w:ascii="Tahoma" w:eastAsia="Times New Roman" w:hAnsi="Tahoma" w:cs="Tahoma"/>
                <w:b/>
                <w:bCs/>
                <w:sz w:val="20"/>
                <w:szCs w:val="20"/>
                <w:lang w:eastAsia="ru-RU"/>
              </w:rPr>
              <w:t>п/п</w:t>
            </w:r>
          </w:p>
        </w:tc>
        <w:tc>
          <w:tcPr>
            <w:tcW w:w="6111" w:type="dxa"/>
            <w:tcBorders>
              <w:top w:val="single" w:sz="4" w:space="0" w:color="auto"/>
              <w:left w:val="single" w:sz="4" w:space="0" w:color="auto"/>
              <w:bottom w:val="single" w:sz="4" w:space="0" w:color="auto"/>
              <w:right w:val="single" w:sz="4" w:space="0" w:color="auto"/>
            </w:tcBorders>
            <w:vAlign w:val="center"/>
            <w:hideMark/>
          </w:tcPr>
          <w:p w14:paraId="798BC4B0" w14:textId="77777777" w:rsidR="009E24DC" w:rsidRPr="009E24DC" w:rsidRDefault="009E24DC">
            <w:pPr>
              <w:keepNext/>
              <w:tabs>
                <w:tab w:val="center" w:pos="7230"/>
              </w:tabs>
              <w:spacing w:after="0" w:line="240" w:lineRule="auto"/>
              <w:jc w:val="center"/>
              <w:rPr>
                <w:rFonts w:ascii="Tahoma" w:eastAsia="Times New Roman" w:hAnsi="Tahoma" w:cs="Tahoma"/>
                <w:b/>
                <w:bCs/>
                <w:sz w:val="20"/>
                <w:szCs w:val="20"/>
                <w:lang w:eastAsia="ru-RU"/>
              </w:rPr>
            </w:pPr>
            <w:r w:rsidRPr="009E24DC">
              <w:rPr>
                <w:rFonts w:ascii="Tahoma" w:eastAsia="Times New Roman" w:hAnsi="Tahoma" w:cs="Tahoma"/>
                <w:b/>
                <w:bCs/>
                <w:sz w:val="20"/>
                <w:szCs w:val="20"/>
                <w:lang w:eastAsia="ru-RU"/>
              </w:rPr>
              <w:t>Индекс и наименование документа</w:t>
            </w:r>
          </w:p>
        </w:tc>
        <w:tc>
          <w:tcPr>
            <w:tcW w:w="2961" w:type="dxa"/>
            <w:tcBorders>
              <w:top w:val="single" w:sz="4" w:space="0" w:color="auto"/>
              <w:left w:val="single" w:sz="4" w:space="0" w:color="auto"/>
              <w:bottom w:val="single" w:sz="4" w:space="0" w:color="auto"/>
              <w:right w:val="single" w:sz="4" w:space="0" w:color="auto"/>
            </w:tcBorders>
            <w:vAlign w:val="center"/>
            <w:hideMark/>
          </w:tcPr>
          <w:p w14:paraId="0205957E" w14:textId="77777777" w:rsidR="009E24DC" w:rsidRPr="009E24DC" w:rsidRDefault="009E24DC">
            <w:pPr>
              <w:keepNext/>
              <w:tabs>
                <w:tab w:val="center" w:pos="7230"/>
              </w:tabs>
              <w:spacing w:after="0" w:line="240" w:lineRule="auto"/>
              <w:jc w:val="center"/>
              <w:rPr>
                <w:rFonts w:ascii="Tahoma" w:eastAsia="Times New Roman" w:hAnsi="Tahoma" w:cs="Tahoma"/>
                <w:b/>
                <w:bCs/>
                <w:sz w:val="20"/>
                <w:szCs w:val="20"/>
                <w:lang w:eastAsia="ru-RU"/>
              </w:rPr>
            </w:pPr>
            <w:r w:rsidRPr="009E24DC">
              <w:rPr>
                <w:rFonts w:ascii="Tahoma" w:eastAsia="Times New Roman" w:hAnsi="Tahoma" w:cs="Tahoma"/>
                <w:b/>
                <w:bCs/>
                <w:sz w:val="20"/>
                <w:szCs w:val="20"/>
                <w:lang w:eastAsia="ru-RU"/>
              </w:rPr>
              <w:t>Примечание</w:t>
            </w:r>
          </w:p>
        </w:tc>
      </w:tr>
      <w:tr w:rsidR="009E24DC" w:rsidRPr="009E24DC" w14:paraId="194960C7" w14:textId="77777777" w:rsidTr="009E24DC">
        <w:trPr>
          <w:trHeight w:val="1020"/>
        </w:trPr>
        <w:tc>
          <w:tcPr>
            <w:tcW w:w="841" w:type="dxa"/>
            <w:tcBorders>
              <w:top w:val="single" w:sz="4" w:space="0" w:color="auto"/>
              <w:left w:val="single" w:sz="4" w:space="0" w:color="auto"/>
              <w:bottom w:val="single" w:sz="4" w:space="0" w:color="auto"/>
              <w:right w:val="single" w:sz="4" w:space="0" w:color="auto"/>
            </w:tcBorders>
          </w:tcPr>
          <w:p w14:paraId="0666C30C" w14:textId="77777777" w:rsidR="009E24DC" w:rsidRPr="009E24DC" w:rsidRDefault="009E24DC">
            <w:pPr>
              <w:keepNext/>
              <w:tabs>
                <w:tab w:val="center" w:pos="7230"/>
              </w:tabs>
              <w:spacing w:after="0" w:line="240" w:lineRule="auto"/>
              <w:jc w:val="center"/>
              <w:rPr>
                <w:rFonts w:ascii="Tahoma" w:eastAsia="Times New Roman" w:hAnsi="Tahoma" w:cs="Tahoma"/>
                <w:sz w:val="20"/>
                <w:szCs w:val="20"/>
                <w:lang w:val="en-US" w:eastAsia="ru-RU"/>
              </w:rPr>
            </w:pPr>
          </w:p>
          <w:p w14:paraId="2F5564D9" w14:textId="77777777" w:rsidR="009E24DC" w:rsidRPr="009E24DC" w:rsidRDefault="009E24DC">
            <w:pPr>
              <w:keepNext/>
              <w:tabs>
                <w:tab w:val="center" w:pos="7230"/>
              </w:tabs>
              <w:spacing w:after="0" w:line="240" w:lineRule="auto"/>
              <w:jc w:val="center"/>
              <w:rPr>
                <w:rFonts w:ascii="Tahoma" w:eastAsia="Times New Roman" w:hAnsi="Tahoma" w:cs="Tahoma"/>
                <w:sz w:val="20"/>
                <w:szCs w:val="20"/>
                <w:lang w:val="en-US" w:eastAsia="ru-RU"/>
              </w:rPr>
            </w:pPr>
            <w:r w:rsidRPr="009E24DC">
              <w:rPr>
                <w:rFonts w:ascii="Tahoma" w:eastAsia="Times New Roman" w:hAnsi="Tahoma" w:cs="Tahoma"/>
                <w:sz w:val="20"/>
                <w:szCs w:val="20"/>
                <w:lang w:val="en-US" w:eastAsia="ru-RU"/>
              </w:rPr>
              <w:t>1</w:t>
            </w:r>
          </w:p>
        </w:tc>
        <w:tc>
          <w:tcPr>
            <w:tcW w:w="6111" w:type="dxa"/>
            <w:tcBorders>
              <w:top w:val="single" w:sz="4" w:space="0" w:color="auto"/>
              <w:left w:val="single" w:sz="4" w:space="0" w:color="auto"/>
              <w:bottom w:val="single" w:sz="4" w:space="0" w:color="auto"/>
              <w:right w:val="single" w:sz="4" w:space="0" w:color="auto"/>
            </w:tcBorders>
            <w:vAlign w:val="center"/>
            <w:hideMark/>
          </w:tcPr>
          <w:p w14:paraId="7A0AA93A" w14:textId="77777777" w:rsidR="009E24DC" w:rsidRPr="009E24DC" w:rsidRDefault="009E24DC">
            <w:pPr>
              <w:keepNext/>
              <w:tabs>
                <w:tab w:val="center" w:pos="7230"/>
              </w:tabs>
              <w:spacing w:after="0" w:line="240" w:lineRule="auto"/>
              <w:ind w:left="57" w:right="57"/>
              <w:jc w:val="both"/>
              <w:rPr>
                <w:rFonts w:ascii="Tahoma" w:eastAsia="Times New Roman" w:hAnsi="Tahoma" w:cs="Tahoma"/>
                <w:sz w:val="20"/>
                <w:szCs w:val="20"/>
                <w:lang w:eastAsia="ru-RU"/>
              </w:rPr>
            </w:pPr>
            <w:r w:rsidRPr="009E24DC">
              <w:rPr>
                <w:rFonts w:ascii="Tahoma" w:eastAsia="Times New Roman" w:hAnsi="Tahoma" w:cs="Tahoma"/>
                <w:sz w:val="20"/>
                <w:szCs w:val="20"/>
                <w:lang w:eastAsia="ru-RU"/>
              </w:rPr>
              <w:t xml:space="preserve">СТО КИСМ 121-222-2018 «Система управления промышленной безопасностью и охраной труда. Управление подрядными организациями в области промышленной безопасности и охраны труда» </w:t>
            </w:r>
          </w:p>
        </w:tc>
        <w:tc>
          <w:tcPr>
            <w:tcW w:w="2961" w:type="dxa"/>
            <w:tcBorders>
              <w:top w:val="single" w:sz="4" w:space="0" w:color="auto"/>
              <w:left w:val="single" w:sz="4" w:space="0" w:color="auto"/>
              <w:bottom w:val="single" w:sz="4" w:space="0" w:color="auto"/>
              <w:right w:val="single" w:sz="4" w:space="0" w:color="auto"/>
            </w:tcBorders>
            <w:vAlign w:val="center"/>
            <w:hideMark/>
          </w:tcPr>
          <w:p w14:paraId="060B1275" w14:textId="77777777" w:rsidR="009E24DC" w:rsidRPr="009E24DC" w:rsidRDefault="009E24DC">
            <w:pPr>
              <w:keepNext/>
              <w:tabs>
                <w:tab w:val="center" w:pos="7230"/>
              </w:tabs>
              <w:spacing w:after="0" w:line="240" w:lineRule="auto"/>
              <w:ind w:left="57" w:right="57"/>
              <w:contextualSpacing/>
              <w:jc w:val="center"/>
              <w:rPr>
                <w:rFonts w:ascii="Tahoma" w:hAnsi="Tahoma" w:cs="Tahoma"/>
                <w:bCs/>
                <w:sz w:val="20"/>
                <w:szCs w:val="20"/>
              </w:rPr>
            </w:pPr>
            <w:r w:rsidRPr="009E24DC">
              <w:rPr>
                <w:rFonts w:ascii="Tahoma" w:hAnsi="Tahoma" w:cs="Tahoma"/>
                <w:bCs/>
                <w:sz w:val="20"/>
                <w:szCs w:val="20"/>
              </w:rPr>
              <w:t>Размещено на сайте</w:t>
            </w:r>
          </w:p>
          <w:p w14:paraId="71CFB3B2" w14:textId="77777777" w:rsidR="009E24DC" w:rsidRPr="009E24DC" w:rsidRDefault="009E24DC">
            <w:pPr>
              <w:keepNext/>
              <w:tabs>
                <w:tab w:val="center" w:pos="7230"/>
              </w:tabs>
              <w:spacing w:after="0" w:line="240" w:lineRule="auto"/>
              <w:ind w:left="57" w:right="57"/>
              <w:contextualSpacing/>
              <w:jc w:val="center"/>
              <w:rPr>
                <w:rFonts w:ascii="Tahoma" w:hAnsi="Tahoma" w:cs="Tahoma"/>
                <w:bCs/>
                <w:sz w:val="20"/>
                <w:szCs w:val="20"/>
              </w:rPr>
            </w:pPr>
            <w:r w:rsidRPr="009E24DC">
              <w:rPr>
                <w:rFonts w:ascii="Tahoma" w:hAnsi="Tahoma" w:cs="Tahoma"/>
                <w:bCs/>
                <w:sz w:val="20"/>
                <w:szCs w:val="20"/>
              </w:rPr>
              <w:t>АО «КРП»</w:t>
            </w:r>
          </w:p>
          <w:p w14:paraId="482D9F69" w14:textId="77777777" w:rsidR="009E24DC" w:rsidRPr="009E24DC" w:rsidRDefault="00917F1A">
            <w:pPr>
              <w:keepNext/>
              <w:tabs>
                <w:tab w:val="center" w:pos="7230"/>
              </w:tabs>
              <w:spacing w:after="0" w:line="240" w:lineRule="auto"/>
              <w:ind w:left="57" w:right="57"/>
              <w:jc w:val="center"/>
              <w:rPr>
                <w:rFonts w:ascii="Tahoma" w:eastAsia="Times New Roman" w:hAnsi="Tahoma" w:cs="Tahoma"/>
                <w:sz w:val="20"/>
                <w:szCs w:val="20"/>
                <w:lang w:eastAsia="ru-RU"/>
              </w:rPr>
            </w:pPr>
            <w:hyperlink r:id="rId23" w:history="1">
              <w:r w:rsidR="009E24DC" w:rsidRPr="009E24DC">
                <w:rPr>
                  <w:rStyle w:val="a8"/>
                  <w:rFonts w:ascii="Tahoma" w:hAnsi="Tahoma" w:cs="Tahoma"/>
                  <w:bCs/>
                  <w:sz w:val="20"/>
                  <w:szCs w:val="20"/>
                </w:rPr>
                <w:t>www.krasrp.ru</w:t>
              </w:r>
            </w:hyperlink>
          </w:p>
        </w:tc>
      </w:tr>
      <w:tr w:rsidR="009E24DC" w:rsidRPr="009E24DC" w14:paraId="47A388EB" w14:textId="77777777" w:rsidTr="009E24DC">
        <w:trPr>
          <w:trHeight w:val="1020"/>
        </w:trPr>
        <w:tc>
          <w:tcPr>
            <w:tcW w:w="841" w:type="dxa"/>
            <w:tcBorders>
              <w:top w:val="single" w:sz="4" w:space="0" w:color="auto"/>
              <w:left w:val="single" w:sz="4" w:space="0" w:color="auto"/>
              <w:bottom w:val="single" w:sz="4" w:space="0" w:color="auto"/>
              <w:right w:val="single" w:sz="4" w:space="0" w:color="auto"/>
            </w:tcBorders>
            <w:hideMark/>
          </w:tcPr>
          <w:p w14:paraId="2F127FC5" w14:textId="77777777" w:rsidR="009E24DC" w:rsidRPr="009E24DC" w:rsidRDefault="009E24DC">
            <w:pPr>
              <w:keepNext/>
              <w:tabs>
                <w:tab w:val="center" w:pos="7230"/>
              </w:tabs>
              <w:spacing w:after="0" w:line="240" w:lineRule="auto"/>
              <w:jc w:val="center"/>
              <w:rPr>
                <w:rFonts w:ascii="Tahoma" w:eastAsia="Times New Roman" w:hAnsi="Tahoma" w:cs="Tahoma"/>
                <w:sz w:val="20"/>
                <w:szCs w:val="20"/>
                <w:lang w:eastAsia="ru-RU"/>
              </w:rPr>
            </w:pPr>
            <w:r w:rsidRPr="009E24DC">
              <w:rPr>
                <w:rFonts w:ascii="Tahoma" w:eastAsia="Times New Roman" w:hAnsi="Tahoma" w:cs="Tahoma"/>
                <w:sz w:val="20"/>
                <w:szCs w:val="20"/>
                <w:lang w:eastAsia="ru-RU"/>
              </w:rPr>
              <w:t>2</w:t>
            </w:r>
          </w:p>
        </w:tc>
        <w:tc>
          <w:tcPr>
            <w:tcW w:w="6111" w:type="dxa"/>
            <w:tcBorders>
              <w:top w:val="single" w:sz="4" w:space="0" w:color="auto"/>
              <w:left w:val="single" w:sz="4" w:space="0" w:color="auto"/>
              <w:bottom w:val="single" w:sz="4" w:space="0" w:color="auto"/>
              <w:right w:val="single" w:sz="4" w:space="0" w:color="auto"/>
            </w:tcBorders>
            <w:vAlign w:val="center"/>
            <w:hideMark/>
          </w:tcPr>
          <w:p w14:paraId="73BC7B5C" w14:textId="77777777" w:rsidR="009E24DC" w:rsidRPr="009E24DC" w:rsidRDefault="009E24DC">
            <w:pPr>
              <w:keepNext/>
              <w:tabs>
                <w:tab w:val="center" w:pos="7230"/>
              </w:tabs>
              <w:spacing w:after="0" w:line="240" w:lineRule="auto"/>
              <w:ind w:left="57" w:right="57"/>
              <w:jc w:val="both"/>
              <w:rPr>
                <w:rFonts w:ascii="Tahoma" w:eastAsia="Times New Roman" w:hAnsi="Tahoma" w:cs="Tahoma"/>
                <w:sz w:val="20"/>
                <w:szCs w:val="20"/>
                <w:lang w:eastAsia="ru-RU"/>
              </w:rPr>
            </w:pPr>
            <w:r w:rsidRPr="009E24DC">
              <w:rPr>
                <w:rFonts w:ascii="Tahoma" w:eastAsia="Times New Roman" w:hAnsi="Tahoma" w:cs="Tahoma"/>
                <w:sz w:val="20"/>
                <w:szCs w:val="20"/>
                <w:lang w:eastAsia="ru-RU"/>
              </w:rPr>
              <w:t>П КРП-20-04-2015 «Положение об организации и проведении работ по изоляции источников энергии в ОАО «Красноярский речной порт»</w:t>
            </w:r>
          </w:p>
        </w:tc>
        <w:tc>
          <w:tcPr>
            <w:tcW w:w="2961" w:type="dxa"/>
            <w:tcBorders>
              <w:top w:val="single" w:sz="4" w:space="0" w:color="auto"/>
              <w:left w:val="single" w:sz="4" w:space="0" w:color="auto"/>
              <w:bottom w:val="single" w:sz="4" w:space="0" w:color="auto"/>
              <w:right w:val="single" w:sz="4" w:space="0" w:color="auto"/>
            </w:tcBorders>
            <w:vAlign w:val="center"/>
            <w:hideMark/>
          </w:tcPr>
          <w:p w14:paraId="20D56D9D" w14:textId="77777777" w:rsidR="009E24DC" w:rsidRPr="009E24DC" w:rsidRDefault="009E24DC">
            <w:pPr>
              <w:keepNext/>
              <w:tabs>
                <w:tab w:val="center" w:pos="7230"/>
              </w:tabs>
              <w:spacing w:after="0" w:line="240" w:lineRule="auto"/>
              <w:ind w:left="57" w:right="57"/>
              <w:contextualSpacing/>
              <w:jc w:val="center"/>
              <w:rPr>
                <w:rFonts w:ascii="Tahoma" w:hAnsi="Tahoma" w:cs="Tahoma"/>
                <w:bCs/>
                <w:sz w:val="20"/>
                <w:szCs w:val="20"/>
              </w:rPr>
            </w:pPr>
            <w:r w:rsidRPr="009E24DC">
              <w:rPr>
                <w:rFonts w:ascii="Tahoma" w:hAnsi="Tahoma" w:cs="Tahoma"/>
                <w:bCs/>
                <w:sz w:val="20"/>
                <w:szCs w:val="20"/>
              </w:rPr>
              <w:t>Размещено на сайте</w:t>
            </w:r>
          </w:p>
          <w:p w14:paraId="36DAD6CF" w14:textId="77777777" w:rsidR="009E24DC" w:rsidRPr="009E24DC" w:rsidRDefault="009E24DC">
            <w:pPr>
              <w:keepNext/>
              <w:tabs>
                <w:tab w:val="center" w:pos="7230"/>
              </w:tabs>
              <w:spacing w:after="0" w:line="240" w:lineRule="auto"/>
              <w:ind w:left="57" w:right="57"/>
              <w:contextualSpacing/>
              <w:jc w:val="center"/>
              <w:rPr>
                <w:rFonts w:ascii="Tahoma" w:hAnsi="Tahoma" w:cs="Tahoma"/>
                <w:bCs/>
                <w:sz w:val="20"/>
                <w:szCs w:val="20"/>
              </w:rPr>
            </w:pPr>
            <w:r w:rsidRPr="009E24DC">
              <w:rPr>
                <w:rFonts w:ascii="Tahoma" w:hAnsi="Tahoma" w:cs="Tahoma"/>
                <w:bCs/>
                <w:sz w:val="20"/>
                <w:szCs w:val="20"/>
              </w:rPr>
              <w:t>АО «КРП»</w:t>
            </w:r>
          </w:p>
          <w:p w14:paraId="046F9493" w14:textId="77777777" w:rsidR="009E24DC" w:rsidRPr="009E24DC" w:rsidRDefault="00917F1A">
            <w:pPr>
              <w:keepNext/>
              <w:tabs>
                <w:tab w:val="center" w:pos="7230"/>
              </w:tabs>
              <w:spacing w:after="0" w:line="240" w:lineRule="auto"/>
              <w:ind w:left="57" w:right="57"/>
              <w:jc w:val="center"/>
              <w:rPr>
                <w:rFonts w:ascii="Tahoma" w:eastAsia="Times New Roman" w:hAnsi="Tahoma" w:cs="Tahoma"/>
                <w:sz w:val="20"/>
                <w:szCs w:val="20"/>
                <w:lang w:eastAsia="ru-RU"/>
              </w:rPr>
            </w:pPr>
            <w:hyperlink r:id="rId24" w:history="1">
              <w:r w:rsidR="009E24DC" w:rsidRPr="009E24DC">
                <w:rPr>
                  <w:rStyle w:val="a8"/>
                  <w:rFonts w:ascii="Tahoma" w:hAnsi="Tahoma" w:cs="Tahoma"/>
                  <w:bCs/>
                  <w:sz w:val="20"/>
                  <w:szCs w:val="20"/>
                </w:rPr>
                <w:t>www.krasrp.ru</w:t>
              </w:r>
            </w:hyperlink>
          </w:p>
        </w:tc>
      </w:tr>
      <w:tr w:rsidR="009E24DC" w:rsidRPr="009E24DC" w14:paraId="25A2D0EB" w14:textId="77777777" w:rsidTr="009E24DC">
        <w:trPr>
          <w:trHeight w:val="1020"/>
        </w:trPr>
        <w:tc>
          <w:tcPr>
            <w:tcW w:w="841" w:type="dxa"/>
            <w:tcBorders>
              <w:top w:val="single" w:sz="4" w:space="0" w:color="auto"/>
              <w:left w:val="single" w:sz="4" w:space="0" w:color="auto"/>
              <w:bottom w:val="single" w:sz="4" w:space="0" w:color="auto"/>
              <w:right w:val="single" w:sz="4" w:space="0" w:color="auto"/>
            </w:tcBorders>
            <w:hideMark/>
          </w:tcPr>
          <w:p w14:paraId="67C87E14" w14:textId="77777777" w:rsidR="009E24DC" w:rsidRPr="009E24DC" w:rsidRDefault="009E24DC">
            <w:pPr>
              <w:keepNext/>
              <w:tabs>
                <w:tab w:val="center" w:pos="7230"/>
              </w:tabs>
              <w:spacing w:after="0" w:line="240" w:lineRule="auto"/>
              <w:jc w:val="center"/>
              <w:rPr>
                <w:rFonts w:ascii="Tahoma" w:eastAsia="Times New Roman" w:hAnsi="Tahoma" w:cs="Tahoma"/>
                <w:sz w:val="20"/>
                <w:szCs w:val="20"/>
                <w:lang w:eastAsia="ru-RU"/>
              </w:rPr>
            </w:pPr>
            <w:r w:rsidRPr="009E24DC">
              <w:rPr>
                <w:rFonts w:ascii="Tahoma" w:eastAsia="Times New Roman" w:hAnsi="Tahoma" w:cs="Tahoma"/>
                <w:sz w:val="20"/>
                <w:szCs w:val="20"/>
                <w:lang w:eastAsia="ru-RU"/>
              </w:rPr>
              <w:t>3</w:t>
            </w:r>
          </w:p>
        </w:tc>
        <w:tc>
          <w:tcPr>
            <w:tcW w:w="6111" w:type="dxa"/>
            <w:tcBorders>
              <w:top w:val="single" w:sz="4" w:space="0" w:color="auto"/>
              <w:left w:val="single" w:sz="4" w:space="0" w:color="auto"/>
              <w:bottom w:val="single" w:sz="4" w:space="0" w:color="auto"/>
              <w:right w:val="single" w:sz="4" w:space="0" w:color="auto"/>
            </w:tcBorders>
            <w:vAlign w:val="center"/>
            <w:hideMark/>
          </w:tcPr>
          <w:p w14:paraId="1199B5E3" w14:textId="77777777" w:rsidR="009E24DC" w:rsidRPr="009E24DC" w:rsidRDefault="009E24DC">
            <w:pPr>
              <w:keepNext/>
              <w:tabs>
                <w:tab w:val="center" w:pos="7230"/>
              </w:tabs>
              <w:spacing w:after="0" w:line="240" w:lineRule="auto"/>
              <w:ind w:left="57" w:right="57"/>
              <w:jc w:val="both"/>
              <w:rPr>
                <w:rFonts w:ascii="Tahoma" w:eastAsia="Times New Roman" w:hAnsi="Tahoma" w:cs="Tahoma"/>
                <w:sz w:val="20"/>
                <w:szCs w:val="20"/>
                <w:lang w:eastAsia="ru-RU"/>
              </w:rPr>
            </w:pPr>
            <w:r w:rsidRPr="009E24DC">
              <w:rPr>
                <w:rFonts w:ascii="Tahoma" w:hAnsi="Tahoma" w:cs="Tahoma"/>
                <w:bCs/>
                <w:sz w:val="20"/>
                <w:szCs w:val="20"/>
              </w:rPr>
              <w:t>СТО КИСМ 121-215-2022 «Стандарт организации. Система управления безопасностью дорожного движения                               в ПАО «ГМК «Норильский никель»</w:t>
            </w:r>
          </w:p>
        </w:tc>
        <w:tc>
          <w:tcPr>
            <w:tcW w:w="2961" w:type="dxa"/>
            <w:tcBorders>
              <w:top w:val="single" w:sz="4" w:space="0" w:color="auto"/>
              <w:left w:val="single" w:sz="4" w:space="0" w:color="auto"/>
              <w:bottom w:val="single" w:sz="4" w:space="0" w:color="auto"/>
              <w:right w:val="single" w:sz="4" w:space="0" w:color="auto"/>
            </w:tcBorders>
            <w:vAlign w:val="center"/>
            <w:hideMark/>
          </w:tcPr>
          <w:p w14:paraId="50E3792A" w14:textId="77777777" w:rsidR="009E24DC" w:rsidRPr="009E24DC" w:rsidRDefault="009E24DC">
            <w:pPr>
              <w:keepNext/>
              <w:tabs>
                <w:tab w:val="center" w:pos="7230"/>
              </w:tabs>
              <w:spacing w:after="0" w:line="240" w:lineRule="auto"/>
              <w:ind w:left="57" w:right="57"/>
              <w:contextualSpacing/>
              <w:jc w:val="center"/>
              <w:rPr>
                <w:rFonts w:ascii="Tahoma" w:hAnsi="Tahoma" w:cs="Tahoma"/>
                <w:bCs/>
                <w:sz w:val="20"/>
                <w:szCs w:val="20"/>
              </w:rPr>
            </w:pPr>
            <w:r w:rsidRPr="009E24DC">
              <w:rPr>
                <w:rFonts w:ascii="Tahoma" w:hAnsi="Tahoma" w:cs="Tahoma"/>
                <w:bCs/>
                <w:sz w:val="20"/>
                <w:szCs w:val="20"/>
              </w:rPr>
              <w:t>Размещено на сайте</w:t>
            </w:r>
          </w:p>
          <w:p w14:paraId="41AC26D6" w14:textId="77777777" w:rsidR="009E24DC" w:rsidRPr="009E24DC" w:rsidRDefault="009E24DC">
            <w:pPr>
              <w:keepNext/>
              <w:tabs>
                <w:tab w:val="center" w:pos="7230"/>
              </w:tabs>
              <w:spacing w:after="0" w:line="240" w:lineRule="auto"/>
              <w:ind w:left="57" w:right="57"/>
              <w:contextualSpacing/>
              <w:jc w:val="center"/>
              <w:rPr>
                <w:rFonts w:ascii="Tahoma" w:hAnsi="Tahoma" w:cs="Tahoma"/>
                <w:bCs/>
                <w:sz w:val="20"/>
                <w:szCs w:val="20"/>
              </w:rPr>
            </w:pPr>
            <w:r w:rsidRPr="009E24DC">
              <w:rPr>
                <w:rFonts w:ascii="Tahoma" w:hAnsi="Tahoma" w:cs="Tahoma"/>
                <w:bCs/>
                <w:sz w:val="20"/>
                <w:szCs w:val="20"/>
              </w:rPr>
              <w:t>АО «КРП»</w:t>
            </w:r>
          </w:p>
          <w:p w14:paraId="045AACC6" w14:textId="77777777" w:rsidR="009E24DC" w:rsidRPr="009E24DC" w:rsidRDefault="00917F1A">
            <w:pPr>
              <w:keepNext/>
              <w:tabs>
                <w:tab w:val="center" w:pos="7230"/>
              </w:tabs>
              <w:spacing w:after="0" w:line="240" w:lineRule="auto"/>
              <w:ind w:left="57" w:right="57"/>
              <w:jc w:val="center"/>
              <w:rPr>
                <w:rFonts w:ascii="Tahoma" w:eastAsia="Times New Roman" w:hAnsi="Tahoma" w:cs="Tahoma"/>
                <w:sz w:val="20"/>
                <w:szCs w:val="20"/>
                <w:lang w:eastAsia="ru-RU"/>
              </w:rPr>
            </w:pPr>
            <w:hyperlink r:id="rId25" w:history="1">
              <w:r w:rsidR="009E24DC" w:rsidRPr="009E24DC">
                <w:rPr>
                  <w:rStyle w:val="a8"/>
                  <w:rFonts w:ascii="Tahoma" w:hAnsi="Tahoma" w:cs="Tahoma"/>
                  <w:bCs/>
                  <w:sz w:val="20"/>
                  <w:szCs w:val="20"/>
                </w:rPr>
                <w:t>www.krasrp.ru</w:t>
              </w:r>
            </w:hyperlink>
          </w:p>
        </w:tc>
      </w:tr>
      <w:tr w:rsidR="009E24DC" w:rsidRPr="009E24DC" w14:paraId="3BFA2FFB" w14:textId="77777777" w:rsidTr="009E24DC">
        <w:trPr>
          <w:trHeight w:val="510"/>
        </w:trPr>
        <w:tc>
          <w:tcPr>
            <w:tcW w:w="841" w:type="dxa"/>
            <w:tcBorders>
              <w:top w:val="single" w:sz="4" w:space="0" w:color="auto"/>
              <w:left w:val="single" w:sz="4" w:space="0" w:color="auto"/>
              <w:bottom w:val="single" w:sz="4" w:space="0" w:color="auto"/>
              <w:right w:val="single" w:sz="4" w:space="0" w:color="auto"/>
            </w:tcBorders>
            <w:hideMark/>
          </w:tcPr>
          <w:p w14:paraId="7235888E" w14:textId="77777777" w:rsidR="009E24DC" w:rsidRPr="009E24DC" w:rsidRDefault="009E24DC">
            <w:pPr>
              <w:keepNext/>
              <w:tabs>
                <w:tab w:val="center" w:pos="7230"/>
              </w:tabs>
              <w:spacing w:after="0" w:line="240" w:lineRule="auto"/>
              <w:jc w:val="center"/>
              <w:rPr>
                <w:rFonts w:ascii="Tahoma" w:eastAsia="Times New Roman" w:hAnsi="Tahoma" w:cs="Tahoma"/>
                <w:sz w:val="20"/>
                <w:szCs w:val="20"/>
                <w:lang w:eastAsia="ru-RU"/>
              </w:rPr>
            </w:pPr>
            <w:r w:rsidRPr="009E24DC">
              <w:rPr>
                <w:rFonts w:ascii="Tahoma" w:eastAsia="Times New Roman" w:hAnsi="Tahoma" w:cs="Tahoma"/>
                <w:sz w:val="20"/>
                <w:szCs w:val="20"/>
                <w:lang w:eastAsia="ru-RU"/>
              </w:rPr>
              <w:t>4</w:t>
            </w:r>
          </w:p>
        </w:tc>
        <w:tc>
          <w:tcPr>
            <w:tcW w:w="6111" w:type="dxa"/>
            <w:tcBorders>
              <w:top w:val="single" w:sz="4" w:space="0" w:color="auto"/>
              <w:left w:val="single" w:sz="4" w:space="0" w:color="auto"/>
              <w:bottom w:val="single" w:sz="4" w:space="0" w:color="auto"/>
              <w:right w:val="single" w:sz="4" w:space="0" w:color="auto"/>
            </w:tcBorders>
            <w:vAlign w:val="center"/>
            <w:hideMark/>
          </w:tcPr>
          <w:p w14:paraId="0AC4B0D7" w14:textId="77777777" w:rsidR="009E24DC" w:rsidRPr="009E24DC" w:rsidRDefault="009E24DC">
            <w:pPr>
              <w:keepNext/>
              <w:tabs>
                <w:tab w:val="center" w:pos="7230"/>
              </w:tabs>
              <w:spacing w:after="0" w:line="240" w:lineRule="auto"/>
              <w:ind w:left="57" w:right="57"/>
              <w:jc w:val="both"/>
              <w:rPr>
                <w:rFonts w:ascii="Tahoma" w:eastAsia="Times New Roman" w:hAnsi="Tahoma" w:cs="Tahoma"/>
                <w:sz w:val="20"/>
                <w:szCs w:val="20"/>
                <w:lang w:eastAsia="ru-RU"/>
              </w:rPr>
            </w:pPr>
            <w:r w:rsidRPr="009E24DC">
              <w:rPr>
                <w:rFonts w:ascii="Tahoma" w:hAnsi="Tahoma" w:cs="Tahoma"/>
                <w:bCs/>
                <w:sz w:val="20"/>
                <w:szCs w:val="20"/>
              </w:rPr>
              <w:t>П КРП 4-048-2023 Положение «О порядке обеспечения работников средствами индивидуальной защиты и смывающими средствами в АО «КРП»</w:t>
            </w:r>
          </w:p>
        </w:tc>
        <w:tc>
          <w:tcPr>
            <w:tcW w:w="2961" w:type="dxa"/>
            <w:tcBorders>
              <w:top w:val="single" w:sz="4" w:space="0" w:color="auto"/>
              <w:left w:val="single" w:sz="4" w:space="0" w:color="auto"/>
              <w:bottom w:val="single" w:sz="4" w:space="0" w:color="auto"/>
              <w:right w:val="single" w:sz="4" w:space="0" w:color="auto"/>
            </w:tcBorders>
            <w:vAlign w:val="center"/>
            <w:hideMark/>
          </w:tcPr>
          <w:p w14:paraId="36C0E852" w14:textId="77777777" w:rsidR="009E24DC" w:rsidRPr="009E24DC" w:rsidRDefault="009E24DC">
            <w:pPr>
              <w:keepNext/>
              <w:tabs>
                <w:tab w:val="center" w:pos="7230"/>
              </w:tabs>
              <w:spacing w:after="0" w:line="240" w:lineRule="auto"/>
              <w:ind w:left="57" w:right="57"/>
              <w:contextualSpacing/>
              <w:jc w:val="center"/>
              <w:rPr>
                <w:rFonts w:ascii="Tahoma" w:hAnsi="Tahoma" w:cs="Tahoma"/>
                <w:bCs/>
                <w:sz w:val="20"/>
                <w:szCs w:val="20"/>
              </w:rPr>
            </w:pPr>
            <w:r w:rsidRPr="009E24DC">
              <w:rPr>
                <w:rFonts w:ascii="Tahoma" w:hAnsi="Tahoma" w:cs="Tahoma"/>
                <w:bCs/>
                <w:sz w:val="20"/>
                <w:szCs w:val="20"/>
              </w:rPr>
              <w:t>Размещено на сайте</w:t>
            </w:r>
          </w:p>
          <w:p w14:paraId="219D5ED1" w14:textId="77777777" w:rsidR="009E24DC" w:rsidRPr="009E24DC" w:rsidRDefault="009E24DC">
            <w:pPr>
              <w:keepNext/>
              <w:tabs>
                <w:tab w:val="center" w:pos="7230"/>
              </w:tabs>
              <w:spacing w:after="0" w:line="240" w:lineRule="auto"/>
              <w:ind w:left="57" w:right="57"/>
              <w:contextualSpacing/>
              <w:jc w:val="center"/>
              <w:rPr>
                <w:rFonts w:ascii="Tahoma" w:hAnsi="Tahoma" w:cs="Tahoma"/>
                <w:bCs/>
                <w:sz w:val="20"/>
                <w:szCs w:val="20"/>
              </w:rPr>
            </w:pPr>
            <w:r w:rsidRPr="009E24DC">
              <w:rPr>
                <w:rFonts w:ascii="Tahoma" w:hAnsi="Tahoma" w:cs="Tahoma"/>
                <w:bCs/>
                <w:sz w:val="20"/>
                <w:szCs w:val="20"/>
              </w:rPr>
              <w:t>АО «КРП»</w:t>
            </w:r>
          </w:p>
          <w:p w14:paraId="2D4B4747" w14:textId="77777777" w:rsidR="009E24DC" w:rsidRPr="009E24DC" w:rsidRDefault="00917F1A">
            <w:pPr>
              <w:keepNext/>
              <w:tabs>
                <w:tab w:val="center" w:pos="7230"/>
              </w:tabs>
              <w:spacing w:after="0" w:line="240" w:lineRule="auto"/>
              <w:ind w:left="57" w:right="57"/>
              <w:jc w:val="center"/>
              <w:rPr>
                <w:rFonts w:ascii="Tahoma" w:eastAsia="Times New Roman" w:hAnsi="Tahoma" w:cs="Tahoma"/>
                <w:sz w:val="20"/>
                <w:szCs w:val="20"/>
                <w:lang w:eastAsia="ru-RU"/>
              </w:rPr>
            </w:pPr>
            <w:hyperlink r:id="rId26" w:history="1">
              <w:r w:rsidR="009E24DC" w:rsidRPr="009E24DC">
                <w:rPr>
                  <w:rStyle w:val="a8"/>
                  <w:rFonts w:ascii="Tahoma" w:hAnsi="Tahoma" w:cs="Tahoma"/>
                  <w:bCs/>
                  <w:sz w:val="20"/>
                  <w:szCs w:val="20"/>
                </w:rPr>
                <w:t>www.krasrp.ru</w:t>
              </w:r>
            </w:hyperlink>
          </w:p>
        </w:tc>
      </w:tr>
      <w:tr w:rsidR="009E24DC" w:rsidRPr="009E24DC" w14:paraId="08C6CD41" w14:textId="77777777" w:rsidTr="009E24DC">
        <w:trPr>
          <w:trHeight w:val="510"/>
        </w:trPr>
        <w:tc>
          <w:tcPr>
            <w:tcW w:w="841" w:type="dxa"/>
            <w:tcBorders>
              <w:top w:val="single" w:sz="4" w:space="0" w:color="auto"/>
              <w:left w:val="single" w:sz="4" w:space="0" w:color="auto"/>
              <w:bottom w:val="single" w:sz="4" w:space="0" w:color="auto"/>
              <w:right w:val="single" w:sz="4" w:space="0" w:color="auto"/>
            </w:tcBorders>
            <w:hideMark/>
          </w:tcPr>
          <w:p w14:paraId="080F8B13" w14:textId="77777777" w:rsidR="009E24DC" w:rsidRPr="009E24DC" w:rsidRDefault="009E24DC">
            <w:pPr>
              <w:keepNext/>
              <w:tabs>
                <w:tab w:val="center" w:pos="7230"/>
              </w:tabs>
              <w:spacing w:after="0" w:line="240" w:lineRule="auto"/>
              <w:jc w:val="center"/>
              <w:rPr>
                <w:rFonts w:ascii="Tahoma" w:eastAsia="Times New Roman" w:hAnsi="Tahoma" w:cs="Tahoma"/>
                <w:sz w:val="20"/>
                <w:szCs w:val="20"/>
                <w:lang w:eastAsia="ru-RU"/>
              </w:rPr>
            </w:pPr>
            <w:r w:rsidRPr="009E24DC">
              <w:rPr>
                <w:rFonts w:ascii="Tahoma" w:eastAsia="Times New Roman" w:hAnsi="Tahoma" w:cs="Tahoma"/>
                <w:sz w:val="20"/>
                <w:szCs w:val="20"/>
                <w:lang w:eastAsia="ru-RU"/>
              </w:rPr>
              <w:t>5</w:t>
            </w:r>
          </w:p>
        </w:tc>
        <w:tc>
          <w:tcPr>
            <w:tcW w:w="6111" w:type="dxa"/>
            <w:tcBorders>
              <w:top w:val="single" w:sz="4" w:space="0" w:color="auto"/>
              <w:left w:val="single" w:sz="4" w:space="0" w:color="auto"/>
              <w:bottom w:val="single" w:sz="4" w:space="0" w:color="auto"/>
              <w:right w:val="single" w:sz="4" w:space="0" w:color="auto"/>
            </w:tcBorders>
            <w:vAlign w:val="center"/>
            <w:hideMark/>
          </w:tcPr>
          <w:p w14:paraId="5757180A" w14:textId="77777777" w:rsidR="009E24DC" w:rsidRPr="009E24DC" w:rsidRDefault="009E24DC">
            <w:pPr>
              <w:keepNext/>
              <w:keepLines/>
              <w:shd w:val="clear" w:color="auto" w:fill="FFFFFF"/>
              <w:suppressAutoHyphens/>
              <w:spacing w:after="0" w:line="240" w:lineRule="auto"/>
              <w:ind w:left="57" w:right="57"/>
              <w:jc w:val="both"/>
              <w:outlineLvl w:val="0"/>
              <w:rPr>
                <w:rFonts w:ascii="Tahoma" w:eastAsia="Times New Roman" w:hAnsi="Tahoma" w:cs="Tahoma"/>
                <w:sz w:val="20"/>
                <w:szCs w:val="20"/>
                <w:lang w:eastAsia="ru-RU"/>
              </w:rPr>
            </w:pPr>
            <w:r w:rsidRPr="009E24DC">
              <w:rPr>
                <w:rFonts w:ascii="Tahoma" w:eastAsia="Times New Roman" w:hAnsi="Tahoma" w:cs="Tahoma"/>
                <w:sz w:val="20"/>
                <w:szCs w:val="20"/>
                <w:lang w:eastAsia="ru-RU"/>
              </w:rPr>
              <w:t xml:space="preserve">П КРП 4-001-2021 «Порядок об организации и проведении работ повышенной опасности в АО «КРП» </w:t>
            </w:r>
          </w:p>
        </w:tc>
        <w:tc>
          <w:tcPr>
            <w:tcW w:w="2961" w:type="dxa"/>
            <w:tcBorders>
              <w:top w:val="single" w:sz="4" w:space="0" w:color="auto"/>
              <w:left w:val="single" w:sz="4" w:space="0" w:color="auto"/>
              <w:bottom w:val="single" w:sz="4" w:space="0" w:color="auto"/>
              <w:right w:val="single" w:sz="4" w:space="0" w:color="auto"/>
            </w:tcBorders>
            <w:vAlign w:val="center"/>
            <w:hideMark/>
          </w:tcPr>
          <w:p w14:paraId="4342240E" w14:textId="77777777" w:rsidR="009E24DC" w:rsidRPr="009E24DC" w:rsidRDefault="009E24DC">
            <w:pPr>
              <w:keepNext/>
              <w:tabs>
                <w:tab w:val="center" w:pos="7230"/>
              </w:tabs>
              <w:spacing w:after="0" w:line="240" w:lineRule="auto"/>
              <w:ind w:left="57" w:right="57"/>
              <w:contextualSpacing/>
              <w:jc w:val="center"/>
              <w:rPr>
                <w:rFonts w:ascii="Tahoma" w:hAnsi="Tahoma" w:cs="Tahoma"/>
                <w:bCs/>
                <w:sz w:val="20"/>
                <w:szCs w:val="20"/>
              </w:rPr>
            </w:pPr>
            <w:r w:rsidRPr="009E24DC">
              <w:rPr>
                <w:rFonts w:ascii="Tahoma" w:hAnsi="Tahoma" w:cs="Tahoma"/>
                <w:bCs/>
                <w:sz w:val="20"/>
                <w:szCs w:val="20"/>
              </w:rPr>
              <w:t>Размещено на сайте</w:t>
            </w:r>
          </w:p>
          <w:p w14:paraId="5B6E008E" w14:textId="77777777" w:rsidR="009E24DC" w:rsidRPr="009E24DC" w:rsidRDefault="009E24DC">
            <w:pPr>
              <w:keepNext/>
              <w:tabs>
                <w:tab w:val="center" w:pos="7230"/>
              </w:tabs>
              <w:spacing w:after="0" w:line="240" w:lineRule="auto"/>
              <w:ind w:left="57" w:right="57"/>
              <w:contextualSpacing/>
              <w:jc w:val="center"/>
              <w:rPr>
                <w:rFonts w:ascii="Tahoma" w:hAnsi="Tahoma" w:cs="Tahoma"/>
                <w:bCs/>
                <w:sz w:val="20"/>
                <w:szCs w:val="20"/>
              </w:rPr>
            </w:pPr>
            <w:r w:rsidRPr="009E24DC">
              <w:rPr>
                <w:rFonts w:ascii="Tahoma" w:hAnsi="Tahoma" w:cs="Tahoma"/>
                <w:bCs/>
                <w:sz w:val="20"/>
                <w:szCs w:val="20"/>
              </w:rPr>
              <w:t>АО «КРП»</w:t>
            </w:r>
          </w:p>
          <w:p w14:paraId="26182EC4" w14:textId="77777777" w:rsidR="009E24DC" w:rsidRPr="009E24DC" w:rsidRDefault="00917F1A">
            <w:pPr>
              <w:keepNext/>
              <w:tabs>
                <w:tab w:val="center" w:pos="7230"/>
              </w:tabs>
              <w:spacing w:after="0" w:line="240" w:lineRule="auto"/>
              <w:ind w:left="57" w:right="57"/>
              <w:jc w:val="center"/>
              <w:rPr>
                <w:rFonts w:ascii="Tahoma" w:eastAsia="Times New Roman" w:hAnsi="Tahoma" w:cs="Tahoma"/>
                <w:sz w:val="20"/>
                <w:szCs w:val="20"/>
                <w:lang w:eastAsia="ru-RU"/>
              </w:rPr>
            </w:pPr>
            <w:hyperlink r:id="rId27" w:history="1">
              <w:r w:rsidR="009E24DC" w:rsidRPr="009E24DC">
                <w:rPr>
                  <w:rStyle w:val="a8"/>
                  <w:rFonts w:ascii="Tahoma" w:hAnsi="Tahoma" w:cs="Tahoma"/>
                  <w:bCs/>
                  <w:sz w:val="20"/>
                  <w:szCs w:val="20"/>
                </w:rPr>
                <w:t>www.krasrp.ru</w:t>
              </w:r>
            </w:hyperlink>
          </w:p>
        </w:tc>
      </w:tr>
      <w:tr w:rsidR="009E24DC" w:rsidRPr="009E24DC" w14:paraId="48A1CAA9" w14:textId="77777777" w:rsidTr="009E24DC">
        <w:trPr>
          <w:trHeight w:val="765"/>
        </w:trPr>
        <w:tc>
          <w:tcPr>
            <w:tcW w:w="841" w:type="dxa"/>
            <w:tcBorders>
              <w:top w:val="single" w:sz="4" w:space="0" w:color="auto"/>
              <w:left w:val="single" w:sz="4" w:space="0" w:color="auto"/>
              <w:bottom w:val="single" w:sz="4" w:space="0" w:color="auto"/>
              <w:right w:val="single" w:sz="4" w:space="0" w:color="auto"/>
            </w:tcBorders>
            <w:hideMark/>
          </w:tcPr>
          <w:p w14:paraId="4DBCE4FE" w14:textId="77777777" w:rsidR="009E24DC" w:rsidRPr="009E24DC" w:rsidRDefault="009E24DC">
            <w:pPr>
              <w:keepNext/>
              <w:tabs>
                <w:tab w:val="center" w:pos="7230"/>
              </w:tabs>
              <w:spacing w:after="0" w:line="240" w:lineRule="auto"/>
              <w:jc w:val="center"/>
              <w:rPr>
                <w:rFonts w:ascii="Tahoma" w:eastAsia="Times New Roman" w:hAnsi="Tahoma" w:cs="Tahoma"/>
                <w:sz w:val="20"/>
                <w:szCs w:val="20"/>
                <w:lang w:eastAsia="ru-RU"/>
              </w:rPr>
            </w:pPr>
            <w:r w:rsidRPr="009E24DC">
              <w:rPr>
                <w:rFonts w:ascii="Tahoma" w:eastAsia="Times New Roman" w:hAnsi="Tahoma" w:cs="Tahoma"/>
                <w:sz w:val="20"/>
                <w:szCs w:val="20"/>
                <w:lang w:eastAsia="ru-RU"/>
              </w:rPr>
              <w:t>6</w:t>
            </w:r>
          </w:p>
        </w:tc>
        <w:tc>
          <w:tcPr>
            <w:tcW w:w="6111" w:type="dxa"/>
            <w:tcBorders>
              <w:top w:val="single" w:sz="4" w:space="0" w:color="auto"/>
              <w:left w:val="single" w:sz="4" w:space="0" w:color="auto"/>
              <w:bottom w:val="single" w:sz="4" w:space="0" w:color="auto"/>
              <w:right w:val="single" w:sz="4" w:space="0" w:color="auto"/>
            </w:tcBorders>
            <w:vAlign w:val="center"/>
            <w:hideMark/>
          </w:tcPr>
          <w:p w14:paraId="62A9CED2" w14:textId="77777777" w:rsidR="009E24DC" w:rsidRPr="009E24DC" w:rsidRDefault="009E24DC">
            <w:pPr>
              <w:keepNext/>
              <w:tabs>
                <w:tab w:val="center" w:pos="7230"/>
              </w:tabs>
              <w:spacing w:after="0" w:line="240" w:lineRule="auto"/>
              <w:ind w:left="57" w:right="57"/>
              <w:jc w:val="both"/>
              <w:rPr>
                <w:rFonts w:ascii="Tahoma" w:eastAsia="Times New Roman" w:hAnsi="Tahoma" w:cs="Tahoma"/>
                <w:sz w:val="20"/>
                <w:szCs w:val="20"/>
                <w:lang w:eastAsia="ru-RU"/>
              </w:rPr>
            </w:pPr>
            <w:r w:rsidRPr="009E24DC">
              <w:rPr>
                <w:rFonts w:ascii="Tahoma" w:eastAsia="Times New Roman" w:hAnsi="Tahoma" w:cs="Tahoma"/>
                <w:sz w:val="20"/>
                <w:szCs w:val="20"/>
                <w:lang w:eastAsia="ru-RU"/>
              </w:rPr>
              <w:t>М ГК НН 121-HS.1.2.2-2022 «Методика проведения работ по демаркации опасных зон и визуализации рабочего пространства»</w:t>
            </w:r>
          </w:p>
        </w:tc>
        <w:tc>
          <w:tcPr>
            <w:tcW w:w="2961" w:type="dxa"/>
            <w:tcBorders>
              <w:top w:val="single" w:sz="4" w:space="0" w:color="auto"/>
              <w:left w:val="single" w:sz="4" w:space="0" w:color="auto"/>
              <w:bottom w:val="single" w:sz="4" w:space="0" w:color="auto"/>
              <w:right w:val="single" w:sz="4" w:space="0" w:color="auto"/>
            </w:tcBorders>
            <w:vAlign w:val="center"/>
            <w:hideMark/>
          </w:tcPr>
          <w:p w14:paraId="2770335F" w14:textId="77777777" w:rsidR="009E24DC" w:rsidRPr="009E24DC" w:rsidRDefault="009E24DC">
            <w:pPr>
              <w:keepNext/>
              <w:tabs>
                <w:tab w:val="center" w:pos="7230"/>
              </w:tabs>
              <w:spacing w:after="0" w:line="240" w:lineRule="auto"/>
              <w:ind w:left="57" w:right="57"/>
              <w:contextualSpacing/>
              <w:jc w:val="center"/>
              <w:rPr>
                <w:rFonts w:ascii="Tahoma" w:hAnsi="Tahoma" w:cs="Tahoma"/>
                <w:bCs/>
                <w:sz w:val="20"/>
                <w:szCs w:val="20"/>
              </w:rPr>
            </w:pPr>
            <w:r w:rsidRPr="009E24DC">
              <w:rPr>
                <w:rFonts w:ascii="Tahoma" w:hAnsi="Tahoma" w:cs="Tahoma"/>
                <w:bCs/>
                <w:sz w:val="20"/>
                <w:szCs w:val="20"/>
              </w:rPr>
              <w:t>Размещено на сайте</w:t>
            </w:r>
          </w:p>
          <w:p w14:paraId="166F7844" w14:textId="77777777" w:rsidR="009E24DC" w:rsidRPr="009E24DC" w:rsidRDefault="009E24DC">
            <w:pPr>
              <w:keepNext/>
              <w:tabs>
                <w:tab w:val="center" w:pos="7230"/>
              </w:tabs>
              <w:spacing w:after="0" w:line="240" w:lineRule="auto"/>
              <w:ind w:left="57" w:right="57"/>
              <w:contextualSpacing/>
              <w:jc w:val="center"/>
              <w:rPr>
                <w:rFonts w:ascii="Tahoma" w:hAnsi="Tahoma" w:cs="Tahoma"/>
                <w:bCs/>
                <w:sz w:val="20"/>
                <w:szCs w:val="20"/>
              </w:rPr>
            </w:pPr>
            <w:r w:rsidRPr="009E24DC">
              <w:rPr>
                <w:rFonts w:ascii="Tahoma" w:hAnsi="Tahoma" w:cs="Tahoma"/>
                <w:bCs/>
                <w:sz w:val="20"/>
                <w:szCs w:val="20"/>
              </w:rPr>
              <w:t>АО «КРП»</w:t>
            </w:r>
          </w:p>
          <w:p w14:paraId="4D657762" w14:textId="77777777" w:rsidR="009E24DC" w:rsidRPr="009E24DC" w:rsidRDefault="00917F1A">
            <w:pPr>
              <w:keepNext/>
              <w:tabs>
                <w:tab w:val="center" w:pos="7230"/>
              </w:tabs>
              <w:spacing w:after="0" w:line="240" w:lineRule="auto"/>
              <w:ind w:left="57" w:right="57"/>
              <w:jc w:val="center"/>
              <w:rPr>
                <w:rFonts w:ascii="Tahoma" w:eastAsia="Times New Roman" w:hAnsi="Tahoma" w:cs="Tahoma"/>
                <w:sz w:val="20"/>
                <w:szCs w:val="20"/>
                <w:lang w:eastAsia="ru-RU"/>
              </w:rPr>
            </w:pPr>
            <w:hyperlink r:id="rId28" w:history="1">
              <w:r w:rsidR="009E24DC" w:rsidRPr="009E24DC">
                <w:rPr>
                  <w:rStyle w:val="a8"/>
                  <w:rFonts w:ascii="Tahoma" w:hAnsi="Tahoma" w:cs="Tahoma"/>
                  <w:bCs/>
                  <w:sz w:val="20"/>
                  <w:szCs w:val="20"/>
                </w:rPr>
                <w:t>www.krasrp.ru</w:t>
              </w:r>
            </w:hyperlink>
          </w:p>
        </w:tc>
      </w:tr>
      <w:tr w:rsidR="009E24DC" w:rsidRPr="009E24DC" w14:paraId="741B5088" w14:textId="77777777" w:rsidTr="009E24DC">
        <w:trPr>
          <w:trHeight w:val="510"/>
        </w:trPr>
        <w:tc>
          <w:tcPr>
            <w:tcW w:w="841" w:type="dxa"/>
            <w:tcBorders>
              <w:top w:val="single" w:sz="4" w:space="0" w:color="auto"/>
              <w:left w:val="single" w:sz="4" w:space="0" w:color="auto"/>
              <w:bottom w:val="single" w:sz="4" w:space="0" w:color="auto"/>
              <w:right w:val="single" w:sz="4" w:space="0" w:color="auto"/>
            </w:tcBorders>
            <w:hideMark/>
          </w:tcPr>
          <w:p w14:paraId="01E889FE" w14:textId="77777777" w:rsidR="009E24DC" w:rsidRPr="009E24DC" w:rsidRDefault="009E24DC">
            <w:pPr>
              <w:keepNext/>
              <w:tabs>
                <w:tab w:val="center" w:pos="7230"/>
              </w:tabs>
              <w:spacing w:after="0" w:line="240" w:lineRule="auto"/>
              <w:jc w:val="center"/>
              <w:rPr>
                <w:rFonts w:ascii="Tahoma" w:eastAsia="Times New Roman" w:hAnsi="Tahoma" w:cs="Tahoma"/>
                <w:sz w:val="20"/>
                <w:szCs w:val="20"/>
                <w:lang w:eastAsia="ru-RU"/>
              </w:rPr>
            </w:pPr>
            <w:r w:rsidRPr="009E24DC">
              <w:rPr>
                <w:rFonts w:ascii="Tahoma" w:eastAsia="Times New Roman" w:hAnsi="Tahoma" w:cs="Tahoma"/>
                <w:sz w:val="20"/>
                <w:szCs w:val="20"/>
                <w:lang w:eastAsia="ru-RU"/>
              </w:rPr>
              <w:t>7</w:t>
            </w:r>
          </w:p>
        </w:tc>
        <w:tc>
          <w:tcPr>
            <w:tcW w:w="6111" w:type="dxa"/>
            <w:tcBorders>
              <w:top w:val="single" w:sz="4" w:space="0" w:color="auto"/>
              <w:left w:val="single" w:sz="4" w:space="0" w:color="auto"/>
              <w:bottom w:val="single" w:sz="4" w:space="0" w:color="auto"/>
              <w:right w:val="single" w:sz="4" w:space="0" w:color="auto"/>
            </w:tcBorders>
            <w:vAlign w:val="center"/>
            <w:hideMark/>
          </w:tcPr>
          <w:p w14:paraId="51028B85" w14:textId="77777777" w:rsidR="009E24DC" w:rsidRPr="009E24DC" w:rsidRDefault="009E24DC">
            <w:pPr>
              <w:keepNext/>
              <w:tabs>
                <w:tab w:val="center" w:pos="7230"/>
              </w:tabs>
              <w:spacing w:after="0" w:line="240" w:lineRule="auto"/>
              <w:ind w:left="57" w:right="57"/>
              <w:jc w:val="both"/>
              <w:rPr>
                <w:rFonts w:ascii="Tahoma" w:eastAsia="Times New Roman" w:hAnsi="Tahoma" w:cs="Tahoma"/>
                <w:sz w:val="20"/>
                <w:szCs w:val="20"/>
                <w:lang w:eastAsia="ru-RU"/>
              </w:rPr>
            </w:pPr>
            <w:r w:rsidRPr="009E24DC">
              <w:rPr>
                <w:rFonts w:ascii="Tahoma" w:eastAsia="Times New Roman" w:hAnsi="Tahoma" w:cs="Tahoma"/>
                <w:sz w:val="20"/>
                <w:szCs w:val="20"/>
                <w:lang w:eastAsia="ru-RU"/>
              </w:rPr>
              <w:t>П КРП 4-012-2022 «Положение об организации и проведении работ на высоте в АО «КРП»</w:t>
            </w:r>
          </w:p>
        </w:tc>
        <w:tc>
          <w:tcPr>
            <w:tcW w:w="2961" w:type="dxa"/>
            <w:tcBorders>
              <w:top w:val="single" w:sz="4" w:space="0" w:color="auto"/>
              <w:left w:val="single" w:sz="4" w:space="0" w:color="auto"/>
              <w:bottom w:val="single" w:sz="4" w:space="0" w:color="auto"/>
              <w:right w:val="single" w:sz="4" w:space="0" w:color="auto"/>
            </w:tcBorders>
            <w:vAlign w:val="center"/>
            <w:hideMark/>
          </w:tcPr>
          <w:p w14:paraId="69AF5AA3" w14:textId="77777777" w:rsidR="009E24DC" w:rsidRPr="009E24DC" w:rsidRDefault="009E24DC">
            <w:pPr>
              <w:keepNext/>
              <w:tabs>
                <w:tab w:val="center" w:pos="7230"/>
              </w:tabs>
              <w:spacing w:after="0" w:line="240" w:lineRule="auto"/>
              <w:ind w:left="57" w:right="57"/>
              <w:contextualSpacing/>
              <w:jc w:val="center"/>
              <w:rPr>
                <w:rFonts w:ascii="Tahoma" w:hAnsi="Tahoma" w:cs="Tahoma"/>
                <w:bCs/>
                <w:sz w:val="20"/>
                <w:szCs w:val="20"/>
              </w:rPr>
            </w:pPr>
            <w:r w:rsidRPr="009E24DC">
              <w:rPr>
                <w:rFonts w:ascii="Tahoma" w:hAnsi="Tahoma" w:cs="Tahoma"/>
                <w:bCs/>
                <w:sz w:val="20"/>
                <w:szCs w:val="20"/>
              </w:rPr>
              <w:t>Размещено на сайте</w:t>
            </w:r>
          </w:p>
          <w:p w14:paraId="07351096" w14:textId="77777777" w:rsidR="009E24DC" w:rsidRPr="009E24DC" w:rsidRDefault="009E24DC">
            <w:pPr>
              <w:keepNext/>
              <w:tabs>
                <w:tab w:val="center" w:pos="7230"/>
              </w:tabs>
              <w:spacing w:after="0" w:line="240" w:lineRule="auto"/>
              <w:ind w:left="57" w:right="57"/>
              <w:contextualSpacing/>
              <w:jc w:val="center"/>
              <w:rPr>
                <w:rFonts w:ascii="Tahoma" w:hAnsi="Tahoma" w:cs="Tahoma"/>
                <w:bCs/>
                <w:sz w:val="20"/>
                <w:szCs w:val="20"/>
              </w:rPr>
            </w:pPr>
            <w:r w:rsidRPr="009E24DC">
              <w:rPr>
                <w:rFonts w:ascii="Tahoma" w:hAnsi="Tahoma" w:cs="Tahoma"/>
                <w:bCs/>
                <w:sz w:val="20"/>
                <w:szCs w:val="20"/>
              </w:rPr>
              <w:t>АО «КРП»</w:t>
            </w:r>
          </w:p>
          <w:p w14:paraId="19C9F727" w14:textId="77777777" w:rsidR="009E24DC" w:rsidRPr="009E24DC" w:rsidRDefault="00917F1A">
            <w:pPr>
              <w:keepNext/>
              <w:tabs>
                <w:tab w:val="center" w:pos="7230"/>
              </w:tabs>
              <w:spacing w:after="0" w:line="240" w:lineRule="auto"/>
              <w:ind w:left="57" w:right="57"/>
              <w:jc w:val="center"/>
              <w:rPr>
                <w:rFonts w:ascii="Tahoma" w:eastAsia="Times New Roman" w:hAnsi="Tahoma" w:cs="Tahoma"/>
                <w:sz w:val="20"/>
                <w:szCs w:val="20"/>
                <w:lang w:eastAsia="ru-RU"/>
              </w:rPr>
            </w:pPr>
            <w:hyperlink r:id="rId29" w:history="1">
              <w:r w:rsidR="009E24DC" w:rsidRPr="009E24DC">
                <w:rPr>
                  <w:rStyle w:val="a8"/>
                  <w:rFonts w:ascii="Tahoma" w:hAnsi="Tahoma" w:cs="Tahoma"/>
                  <w:bCs/>
                  <w:sz w:val="20"/>
                  <w:szCs w:val="20"/>
                </w:rPr>
                <w:t>www.krasrp.ru</w:t>
              </w:r>
            </w:hyperlink>
          </w:p>
        </w:tc>
      </w:tr>
      <w:tr w:rsidR="009E24DC" w:rsidRPr="009E24DC" w14:paraId="26FC678F" w14:textId="77777777" w:rsidTr="009E24DC">
        <w:trPr>
          <w:trHeight w:val="510"/>
        </w:trPr>
        <w:tc>
          <w:tcPr>
            <w:tcW w:w="841" w:type="dxa"/>
            <w:tcBorders>
              <w:top w:val="single" w:sz="4" w:space="0" w:color="auto"/>
              <w:left w:val="single" w:sz="4" w:space="0" w:color="auto"/>
              <w:bottom w:val="single" w:sz="4" w:space="0" w:color="auto"/>
              <w:right w:val="single" w:sz="4" w:space="0" w:color="auto"/>
            </w:tcBorders>
            <w:hideMark/>
          </w:tcPr>
          <w:p w14:paraId="56ED688B" w14:textId="77777777" w:rsidR="009E24DC" w:rsidRPr="009E24DC" w:rsidRDefault="009E24DC">
            <w:pPr>
              <w:keepNext/>
              <w:tabs>
                <w:tab w:val="center" w:pos="7230"/>
              </w:tabs>
              <w:spacing w:after="0" w:line="240" w:lineRule="auto"/>
              <w:jc w:val="center"/>
              <w:rPr>
                <w:rFonts w:ascii="Tahoma" w:eastAsia="Times New Roman" w:hAnsi="Tahoma" w:cs="Tahoma"/>
                <w:sz w:val="20"/>
                <w:szCs w:val="20"/>
                <w:lang w:eastAsia="ru-RU"/>
              </w:rPr>
            </w:pPr>
            <w:r w:rsidRPr="009E24DC">
              <w:rPr>
                <w:rFonts w:ascii="Tahoma" w:eastAsia="Times New Roman" w:hAnsi="Tahoma" w:cs="Tahoma"/>
                <w:sz w:val="20"/>
                <w:szCs w:val="20"/>
                <w:lang w:eastAsia="ru-RU"/>
              </w:rPr>
              <w:t>8</w:t>
            </w:r>
          </w:p>
        </w:tc>
        <w:tc>
          <w:tcPr>
            <w:tcW w:w="6111" w:type="dxa"/>
            <w:tcBorders>
              <w:top w:val="single" w:sz="4" w:space="0" w:color="auto"/>
              <w:left w:val="single" w:sz="4" w:space="0" w:color="auto"/>
              <w:bottom w:val="single" w:sz="4" w:space="0" w:color="auto"/>
              <w:right w:val="single" w:sz="4" w:space="0" w:color="auto"/>
            </w:tcBorders>
            <w:vAlign w:val="center"/>
            <w:hideMark/>
          </w:tcPr>
          <w:p w14:paraId="6CD06F24" w14:textId="77777777" w:rsidR="009E24DC" w:rsidRPr="009E24DC" w:rsidRDefault="009E24DC">
            <w:pPr>
              <w:keepNext/>
              <w:tabs>
                <w:tab w:val="center" w:pos="7230"/>
              </w:tabs>
              <w:spacing w:after="0" w:line="240" w:lineRule="auto"/>
              <w:ind w:right="57"/>
              <w:jc w:val="both"/>
              <w:rPr>
                <w:rFonts w:ascii="Tahoma" w:eastAsia="Times New Roman" w:hAnsi="Tahoma" w:cs="Tahoma"/>
                <w:sz w:val="20"/>
                <w:szCs w:val="20"/>
                <w:lang w:eastAsia="ru-RU"/>
              </w:rPr>
            </w:pPr>
            <w:r w:rsidRPr="009E24DC">
              <w:rPr>
                <w:rFonts w:ascii="Tahoma" w:eastAsia="Times New Roman" w:hAnsi="Tahoma" w:cs="Tahoma"/>
                <w:sz w:val="20"/>
                <w:szCs w:val="20"/>
                <w:lang w:eastAsia="ru-RU"/>
              </w:rPr>
              <w:t>Кардинальные правила безопасности труда АО «КРП»</w:t>
            </w:r>
          </w:p>
        </w:tc>
        <w:tc>
          <w:tcPr>
            <w:tcW w:w="2961" w:type="dxa"/>
            <w:tcBorders>
              <w:top w:val="single" w:sz="4" w:space="0" w:color="auto"/>
              <w:left w:val="single" w:sz="4" w:space="0" w:color="auto"/>
              <w:bottom w:val="single" w:sz="4" w:space="0" w:color="auto"/>
              <w:right w:val="single" w:sz="4" w:space="0" w:color="auto"/>
            </w:tcBorders>
            <w:vAlign w:val="center"/>
            <w:hideMark/>
          </w:tcPr>
          <w:p w14:paraId="13449F55" w14:textId="77777777" w:rsidR="009E24DC" w:rsidRPr="009E24DC" w:rsidRDefault="009E24DC">
            <w:pPr>
              <w:keepNext/>
              <w:tabs>
                <w:tab w:val="center" w:pos="7230"/>
              </w:tabs>
              <w:spacing w:after="0" w:line="240" w:lineRule="auto"/>
              <w:ind w:right="57"/>
              <w:jc w:val="center"/>
              <w:rPr>
                <w:rFonts w:ascii="Tahoma" w:eastAsia="Times New Roman" w:hAnsi="Tahoma" w:cs="Tahoma"/>
                <w:sz w:val="20"/>
                <w:szCs w:val="20"/>
                <w:lang w:eastAsia="ru-RU"/>
              </w:rPr>
            </w:pPr>
            <w:r w:rsidRPr="009E24DC">
              <w:rPr>
                <w:rFonts w:ascii="Tahoma" w:eastAsia="Times New Roman" w:hAnsi="Tahoma" w:cs="Tahoma"/>
                <w:sz w:val="20"/>
                <w:szCs w:val="20"/>
                <w:lang w:eastAsia="ru-RU"/>
              </w:rPr>
              <w:t>Размещено на сайте</w:t>
            </w:r>
          </w:p>
          <w:p w14:paraId="4AA13F0B" w14:textId="77777777" w:rsidR="009E24DC" w:rsidRPr="009E24DC" w:rsidRDefault="009E24DC">
            <w:pPr>
              <w:keepNext/>
              <w:tabs>
                <w:tab w:val="center" w:pos="7230"/>
              </w:tabs>
              <w:spacing w:after="0" w:line="240" w:lineRule="auto"/>
              <w:ind w:right="57"/>
              <w:jc w:val="center"/>
              <w:rPr>
                <w:rFonts w:ascii="Tahoma" w:eastAsia="Times New Roman" w:hAnsi="Tahoma" w:cs="Tahoma"/>
                <w:sz w:val="20"/>
                <w:szCs w:val="20"/>
                <w:lang w:eastAsia="ru-RU"/>
              </w:rPr>
            </w:pPr>
            <w:r w:rsidRPr="009E24DC">
              <w:rPr>
                <w:rFonts w:ascii="Tahoma" w:eastAsia="Times New Roman" w:hAnsi="Tahoma" w:cs="Tahoma"/>
                <w:sz w:val="20"/>
                <w:szCs w:val="20"/>
                <w:lang w:eastAsia="ru-RU"/>
              </w:rPr>
              <w:t xml:space="preserve">АО «КРП» </w:t>
            </w:r>
            <w:hyperlink r:id="rId30" w:history="1">
              <w:r w:rsidRPr="009E24DC">
                <w:rPr>
                  <w:rStyle w:val="a8"/>
                  <w:rFonts w:ascii="Tahoma" w:eastAsia="Times New Roman" w:hAnsi="Tahoma" w:cs="Tahoma"/>
                  <w:sz w:val="20"/>
                  <w:szCs w:val="20"/>
                  <w:lang w:eastAsia="ru-RU"/>
                </w:rPr>
                <w:t>www.krasrp.ru</w:t>
              </w:r>
            </w:hyperlink>
          </w:p>
        </w:tc>
      </w:tr>
      <w:tr w:rsidR="009E24DC" w:rsidRPr="009E24DC" w14:paraId="360FD8F3" w14:textId="77777777" w:rsidTr="009E24DC">
        <w:trPr>
          <w:trHeight w:val="510"/>
        </w:trPr>
        <w:tc>
          <w:tcPr>
            <w:tcW w:w="841" w:type="dxa"/>
            <w:tcBorders>
              <w:top w:val="single" w:sz="4" w:space="0" w:color="auto"/>
              <w:left w:val="single" w:sz="4" w:space="0" w:color="auto"/>
              <w:bottom w:val="single" w:sz="4" w:space="0" w:color="auto"/>
              <w:right w:val="single" w:sz="4" w:space="0" w:color="auto"/>
            </w:tcBorders>
            <w:hideMark/>
          </w:tcPr>
          <w:p w14:paraId="3C1D9544" w14:textId="77777777" w:rsidR="009E24DC" w:rsidRPr="009E24DC" w:rsidRDefault="009E24DC">
            <w:pPr>
              <w:keepNext/>
              <w:tabs>
                <w:tab w:val="center" w:pos="7230"/>
              </w:tabs>
              <w:spacing w:after="0" w:line="240" w:lineRule="auto"/>
              <w:jc w:val="center"/>
              <w:rPr>
                <w:rFonts w:ascii="Tahoma" w:eastAsia="Times New Roman" w:hAnsi="Tahoma" w:cs="Tahoma"/>
                <w:sz w:val="20"/>
                <w:szCs w:val="20"/>
                <w:lang w:eastAsia="ru-RU"/>
              </w:rPr>
            </w:pPr>
            <w:r w:rsidRPr="009E24DC">
              <w:rPr>
                <w:rFonts w:ascii="Tahoma" w:eastAsia="Times New Roman" w:hAnsi="Tahoma" w:cs="Tahoma"/>
                <w:sz w:val="20"/>
                <w:szCs w:val="20"/>
                <w:lang w:eastAsia="ru-RU"/>
              </w:rPr>
              <w:t>9</w:t>
            </w:r>
          </w:p>
        </w:tc>
        <w:tc>
          <w:tcPr>
            <w:tcW w:w="6111" w:type="dxa"/>
            <w:tcBorders>
              <w:top w:val="single" w:sz="4" w:space="0" w:color="auto"/>
              <w:left w:val="single" w:sz="4" w:space="0" w:color="auto"/>
              <w:bottom w:val="single" w:sz="4" w:space="0" w:color="auto"/>
              <w:right w:val="single" w:sz="4" w:space="0" w:color="auto"/>
            </w:tcBorders>
            <w:vAlign w:val="center"/>
            <w:hideMark/>
          </w:tcPr>
          <w:p w14:paraId="55F43402" w14:textId="77777777" w:rsidR="009E24DC" w:rsidRPr="009E24DC" w:rsidRDefault="009E24DC">
            <w:pPr>
              <w:keepNext/>
              <w:tabs>
                <w:tab w:val="center" w:pos="7230"/>
              </w:tabs>
              <w:spacing w:after="0" w:line="240" w:lineRule="auto"/>
              <w:ind w:right="57"/>
              <w:jc w:val="both"/>
              <w:rPr>
                <w:rFonts w:ascii="Tahoma" w:eastAsia="Times New Roman" w:hAnsi="Tahoma" w:cs="Tahoma"/>
                <w:sz w:val="20"/>
                <w:szCs w:val="20"/>
                <w:lang w:eastAsia="ru-RU"/>
              </w:rPr>
            </w:pPr>
            <w:r w:rsidRPr="009E24DC">
              <w:rPr>
                <w:rFonts w:ascii="Tahoma" w:hAnsi="Tahoma" w:cs="Tahoma"/>
                <w:bCs/>
                <w:sz w:val="20"/>
                <w:szCs w:val="20"/>
              </w:rPr>
              <w:t>УК/НН-ЕРП 12.1-001-2023 Стандарт организации «Оповещение, регистрация, учет и внутреннее расследование происшествий в области производственной безопасности в ООО «</w:t>
            </w:r>
            <w:proofErr w:type="spellStart"/>
            <w:r w:rsidRPr="009E24DC">
              <w:rPr>
                <w:rFonts w:ascii="Tahoma" w:hAnsi="Tahoma" w:cs="Tahoma"/>
                <w:bCs/>
                <w:sz w:val="20"/>
                <w:szCs w:val="20"/>
              </w:rPr>
              <w:t>Норникель</w:t>
            </w:r>
            <w:proofErr w:type="spellEnd"/>
            <w:r w:rsidRPr="009E24DC">
              <w:rPr>
                <w:rFonts w:ascii="Tahoma" w:hAnsi="Tahoma" w:cs="Tahoma"/>
                <w:bCs/>
                <w:sz w:val="20"/>
                <w:szCs w:val="20"/>
              </w:rPr>
              <w:t>-ЕРП», АО «ЕРП», АО «КРП», АО «</w:t>
            </w:r>
            <w:proofErr w:type="spellStart"/>
            <w:r w:rsidRPr="009E24DC">
              <w:rPr>
                <w:rFonts w:ascii="Tahoma" w:hAnsi="Tahoma" w:cs="Tahoma"/>
                <w:bCs/>
                <w:sz w:val="20"/>
                <w:szCs w:val="20"/>
              </w:rPr>
              <w:t>Лесосибирский</w:t>
            </w:r>
            <w:proofErr w:type="spellEnd"/>
            <w:r w:rsidRPr="009E24DC">
              <w:rPr>
                <w:rFonts w:ascii="Tahoma" w:hAnsi="Tahoma" w:cs="Tahoma"/>
                <w:bCs/>
                <w:sz w:val="20"/>
                <w:szCs w:val="20"/>
              </w:rPr>
              <w:t xml:space="preserve"> порт»</w:t>
            </w:r>
          </w:p>
        </w:tc>
        <w:tc>
          <w:tcPr>
            <w:tcW w:w="2961" w:type="dxa"/>
            <w:tcBorders>
              <w:top w:val="single" w:sz="4" w:space="0" w:color="auto"/>
              <w:left w:val="single" w:sz="4" w:space="0" w:color="auto"/>
              <w:bottom w:val="single" w:sz="4" w:space="0" w:color="auto"/>
              <w:right w:val="single" w:sz="4" w:space="0" w:color="auto"/>
            </w:tcBorders>
            <w:vAlign w:val="center"/>
            <w:hideMark/>
          </w:tcPr>
          <w:p w14:paraId="147C168F" w14:textId="77777777" w:rsidR="009E24DC" w:rsidRPr="009E24DC" w:rsidRDefault="009E24DC">
            <w:pPr>
              <w:keepNext/>
              <w:tabs>
                <w:tab w:val="center" w:pos="7230"/>
              </w:tabs>
              <w:spacing w:after="0" w:line="240" w:lineRule="auto"/>
              <w:ind w:left="57" w:right="57"/>
              <w:contextualSpacing/>
              <w:jc w:val="center"/>
              <w:rPr>
                <w:rFonts w:ascii="Tahoma" w:hAnsi="Tahoma" w:cs="Tahoma"/>
                <w:bCs/>
                <w:sz w:val="20"/>
                <w:szCs w:val="20"/>
              </w:rPr>
            </w:pPr>
            <w:r w:rsidRPr="009E24DC">
              <w:rPr>
                <w:rFonts w:ascii="Tahoma" w:hAnsi="Tahoma" w:cs="Tahoma"/>
                <w:bCs/>
                <w:sz w:val="20"/>
                <w:szCs w:val="20"/>
              </w:rPr>
              <w:t>Размещено на сайте</w:t>
            </w:r>
          </w:p>
          <w:p w14:paraId="777A19A7" w14:textId="77777777" w:rsidR="009E24DC" w:rsidRPr="009E24DC" w:rsidRDefault="009E24DC">
            <w:pPr>
              <w:keepNext/>
              <w:tabs>
                <w:tab w:val="center" w:pos="7230"/>
              </w:tabs>
              <w:spacing w:after="0" w:line="240" w:lineRule="auto"/>
              <w:ind w:left="57" w:right="57"/>
              <w:contextualSpacing/>
              <w:jc w:val="center"/>
              <w:rPr>
                <w:rFonts w:ascii="Tahoma" w:hAnsi="Tahoma" w:cs="Tahoma"/>
                <w:bCs/>
                <w:sz w:val="20"/>
                <w:szCs w:val="20"/>
              </w:rPr>
            </w:pPr>
            <w:r w:rsidRPr="009E24DC">
              <w:rPr>
                <w:rFonts w:ascii="Tahoma" w:hAnsi="Tahoma" w:cs="Tahoma"/>
                <w:bCs/>
                <w:sz w:val="20"/>
                <w:szCs w:val="20"/>
              </w:rPr>
              <w:t>АО «КРП»</w:t>
            </w:r>
          </w:p>
          <w:p w14:paraId="2237143B" w14:textId="77777777" w:rsidR="009E24DC" w:rsidRPr="009E24DC" w:rsidRDefault="00917F1A">
            <w:pPr>
              <w:keepNext/>
              <w:tabs>
                <w:tab w:val="center" w:pos="7230"/>
              </w:tabs>
              <w:spacing w:after="0" w:line="240" w:lineRule="auto"/>
              <w:ind w:right="57"/>
              <w:jc w:val="center"/>
              <w:rPr>
                <w:rFonts w:ascii="Tahoma" w:eastAsia="Times New Roman" w:hAnsi="Tahoma" w:cs="Tahoma"/>
                <w:sz w:val="20"/>
                <w:szCs w:val="20"/>
                <w:lang w:eastAsia="ru-RU"/>
              </w:rPr>
            </w:pPr>
            <w:hyperlink r:id="rId31" w:history="1">
              <w:r w:rsidR="009E24DC" w:rsidRPr="009E24DC">
                <w:rPr>
                  <w:rStyle w:val="a8"/>
                  <w:rFonts w:ascii="Tahoma" w:hAnsi="Tahoma" w:cs="Tahoma"/>
                  <w:bCs/>
                  <w:sz w:val="20"/>
                  <w:szCs w:val="20"/>
                </w:rPr>
                <w:t>www.krasrp.ru</w:t>
              </w:r>
            </w:hyperlink>
          </w:p>
        </w:tc>
      </w:tr>
      <w:tr w:rsidR="003C1F60" w:rsidRPr="009E24DC" w14:paraId="0515A1A9" w14:textId="77777777" w:rsidTr="009B77F4">
        <w:trPr>
          <w:trHeight w:val="510"/>
        </w:trPr>
        <w:tc>
          <w:tcPr>
            <w:tcW w:w="841" w:type="dxa"/>
            <w:tcBorders>
              <w:top w:val="single" w:sz="4" w:space="0" w:color="auto"/>
              <w:left w:val="single" w:sz="4" w:space="0" w:color="auto"/>
              <w:bottom w:val="single" w:sz="4" w:space="0" w:color="auto"/>
              <w:right w:val="single" w:sz="4" w:space="0" w:color="auto"/>
            </w:tcBorders>
          </w:tcPr>
          <w:p w14:paraId="48CAEB2F" w14:textId="29E77290" w:rsidR="003C1F60" w:rsidRPr="009E24DC" w:rsidRDefault="003C1F60" w:rsidP="003C1F60">
            <w:pPr>
              <w:keepNext/>
              <w:tabs>
                <w:tab w:val="center" w:pos="7230"/>
              </w:tabs>
              <w:spacing w:after="0" w:line="240" w:lineRule="auto"/>
              <w:jc w:val="center"/>
              <w:rPr>
                <w:rFonts w:ascii="Tahoma" w:eastAsia="Times New Roman" w:hAnsi="Tahoma" w:cs="Tahoma"/>
                <w:sz w:val="20"/>
                <w:szCs w:val="20"/>
                <w:lang w:eastAsia="ru-RU"/>
              </w:rPr>
            </w:pPr>
            <w:r>
              <w:rPr>
                <w:rFonts w:ascii="Tahoma" w:eastAsia="Times New Roman" w:hAnsi="Tahoma" w:cs="Tahoma"/>
                <w:sz w:val="20"/>
                <w:szCs w:val="20"/>
                <w:lang w:eastAsia="ru-RU"/>
              </w:rPr>
              <w:t>10</w:t>
            </w:r>
          </w:p>
        </w:tc>
        <w:tc>
          <w:tcPr>
            <w:tcW w:w="6111" w:type="dxa"/>
            <w:tcBorders>
              <w:top w:val="single" w:sz="4" w:space="0" w:color="auto"/>
              <w:left w:val="single" w:sz="4" w:space="0" w:color="auto"/>
              <w:bottom w:val="single" w:sz="4" w:space="0" w:color="auto"/>
              <w:right w:val="single" w:sz="4" w:space="0" w:color="auto"/>
            </w:tcBorders>
          </w:tcPr>
          <w:p w14:paraId="2BAD336E" w14:textId="24D7BDF6" w:rsidR="003C1F60" w:rsidRPr="009E24DC" w:rsidRDefault="003C1F60" w:rsidP="003C1F60">
            <w:pPr>
              <w:keepNext/>
              <w:tabs>
                <w:tab w:val="center" w:pos="7230"/>
              </w:tabs>
              <w:spacing w:after="0" w:line="240" w:lineRule="auto"/>
              <w:ind w:right="57"/>
              <w:jc w:val="both"/>
              <w:rPr>
                <w:rFonts w:ascii="Tahoma" w:hAnsi="Tahoma" w:cs="Tahoma"/>
                <w:bCs/>
                <w:sz w:val="20"/>
                <w:szCs w:val="20"/>
              </w:rPr>
            </w:pPr>
            <w:r>
              <w:t>П КРП 4-050-2024 Положение о проведении контроля трезвости в АО «КРП»</w:t>
            </w:r>
          </w:p>
        </w:tc>
        <w:tc>
          <w:tcPr>
            <w:tcW w:w="2961" w:type="dxa"/>
            <w:tcBorders>
              <w:top w:val="single" w:sz="4" w:space="0" w:color="auto"/>
              <w:left w:val="single" w:sz="4" w:space="0" w:color="auto"/>
              <w:bottom w:val="single" w:sz="4" w:space="0" w:color="auto"/>
              <w:right w:val="single" w:sz="4" w:space="0" w:color="auto"/>
            </w:tcBorders>
          </w:tcPr>
          <w:p w14:paraId="2E9AD622" w14:textId="039F3F3E" w:rsidR="003C1F60" w:rsidRPr="009E24DC" w:rsidRDefault="003C1F60" w:rsidP="003C1F60">
            <w:pPr>
              <w:keepNext/>
              <w:tabs>
                <w:tab w:val="center" w:pos="7230"/>
              </w:tabs>
              <w:spacing w:after="0" w:line="240" w:lineRule="auto"/>
              <w:ind w:left="57" w:right="57"/>
              <w:contextualSpacing/>
              <w:jc w:val="center"/>
              <w:rPr>
                <w:rFonts w:ascii="Tahoma" w:hAnsi="Tahoma" w:cs="Tahoma"/>
                <w:bCs/>
                <w:sz w:val="20"/>
                <w:szCs w:val="20"/>
              </w:rPr>
            </w:pPr>
            <w:r w:rsidRPr="004C27E1">
              <w:rPr>
                <w:bCs/>
              </w:rPr>
              <w:t xml:space="preserve">Размещено на сайте АО «КРП» </w:t>
            </w:r>
            <w:hyperlink r:id="rId32" w:history="1">
              <w:r w:rsidRPr="004C27E1">
                <w:rPr>
                  <w:bCs/>
                  <w:color w:val="0563C1"/>
                  <w:u w:val="single"/>
                </w:rPr>
                <w:t>www.krasrp.ru</w:t>
              </w:r>
            </w:hyperlink>
          </w:p>
        </w:tc>
      </w:tr>
    </w:tbl>
    <w:p w14:paraId="1902C0FD" w14:textId="77777777" w:rsidR="009E24DC" w:rsidRDefault="009E24DC" w:rsidP="009E24DC">
      <w:pPr>
        <w:keepNext/>
        <w:tabs>
          <w:tab w:val="center" w:pos="7230"/>
        </w:tabs>
        <w:spacing w:after="120" w:line="240" w:lineRule="auto"/>
        <w:jc w:val="both"/>
        <w:rPr>
          <w:rFonts w:ascii="Tahoma" w:eastAsia="Times New Roman" w:hAnsi="Tahoma" w:cs="Tahoma"/>
          <w:lang w:eastAsia="ru-RU"/>
        </w:rPr>
      </w:pPr>
    </w:p>
    <w:p w14:paraId="048FA5AE" w14:textId="77777777" w:rsidR="00C20C65" w:rsidRPr="00CF5F58" w:rsidRDefault="00C20C65" w:rsidP="00041AFB">
      <w:pPr>
        <w:jc w:val="right"/>
        <w:rPr>
          <w:rFonts w:ascii="Tahoma" w:hAnsi="Tahoma" w:cs="Tahoma"/>
          <w:b/>
          <w:szCs w:val="24"/>
        </w:rPr>
      </w:pPr>
    </w:p>
    <w:sectPr w:rsidR="00C20C65" w:rsidRPr="00CF5F58" w:rsidSect="007D1B97">
      <w:pgSz w:w="11906" w:h="16838"/>
      <w:pgMar w:top="1134" w:right="851" w:bottom="1134"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23DF3"/>
    <w:multiLevelType w:val="hybridMultilevel"/>
    <w:tmpl w:val="C7C44C5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 w15:restartNumberingAfterBreak="0">
    <w:nsid w:val="0982743B"/>
    <w:multiLevelType w:val="hybridMultilevel"/>
    <w:tmpl w:val="B8C6FF28"/>
    <w:lvl w:ilvl="0" w:tplc="FFFFFFFF">
      <w:start w:val="1"/>
      <w:numFmt w:val="decimal"/>
      <w:lvlText w:val="%1."/>
      <w:lvlJc w:val="left"/>
      <w:pPr>
        <w:ind w:left="454" w:hanging="420"/>
      </w:pPr>
      <w:rPr>
        <w:rFonts w:ascii="Tahoma" w:eastAsiaTheme="minorHAnsi" w:hAnsi="Tahoma" w:cs="Tahoma"/>
      </w:rPr>
    </w:lvl>
    <w:lvl w:ilvl="1" w:tplc="FFFFFFFF" w:tentative="1">
      <w:start w:val="1"/>
      <w:numFmt w:val="lowerLetter"/>
      <w:lvlText w:val="%2."/>
      <w:lvlJc w:val="left"/>
      <w:pPr>
        <w:ind w:left="1114" w:hanging="360"/>
      </w:pPr>
    </w:lvl>
    <w:lvl w:ilvl="2" w:tplc="FFFFFFFF" w:tentative="1">
      <w:start w:val="1"/>
      <w:numFmt w:val="lowerRoman"/>
      <w:lvlText w:val="%3."/>
      <w:lvlJc w:val="right"/>
      <w:pPr>
        <w:ind w:left="1834" w:hanging="180"/>
      </w:pPr>
    </w:lvl>
    <w:lvl w:ilvl="3" w:tplc="FFFFFFFF" w:tentative="1">
      <w:start w:val="1"/>
      <w:numFmt w:val="decimal"/>
      <w:lvlText w:val="%4."/>
      <w:lvlJc w:val="left"/>
      <w:pPr>
        <w:ind w:left="2554" w:hanging="360"/>
      </w:pPr>
    </w:lvl>
    <w:lvl w:ilvl="4" w:tplc="FFFFFFFF" w:tentative="1">
      <w:start w:val="1"/>
      <w:numFmt w:val="lowerLetter"/>
      <w:lvlText w:val="%5."/>
      <w:lvlJc w:val="left"/>
      <w:pPr>
        <w:ind w:left="3274" w:hanging="360"/>
      </w:pPr>
    </w:lvl>
    <w:lvl w:ilvl="5" w:tplc="FFFFFFFF" w:tentative="1">
      <w:start w:val="1"/>
      <w:numFmt w:val="lowerRoman"/>
      <w:lvlText w:val="%6."/>
      <w:lvlJc w:val="right"/>
      <w:pPr>
        <w:ind w:left="3994" w:hanging="180"/>
      </w:pPr>
    </w:lvl>
    <w:lvl w:ilvl="6" w:tplc="FFFFFFFF" w:tentative="1">
      <w:start w:val="1"/>
      <w:numFmt w:val="decimal"/>
      <w:lvlText w:val="%7."/>
      <w:lvlJc w:val="left"/>
      <w:pPr>
        <w:ind w:left="4714" w:hanging="360"/>
      </w:pPr>
    </w:lvl>
    <w:lvl w:ilvl="7" w:tplc="FFFFFFFF" w:tentative="1">
      <w:start w:val="1"/>
      <w:numFmt w:val="lowerLetter"/>
      <w:lvlText w:val="%8."/>
      <w:lvlJc w:val="left"/>
      <w:pPr>
        <w:ind w:left="5434" w:hanging="360"/>
      </w:pPr>
    </w:lvl>
    <w:lvl w:ilvl="8" w:tplc="FFFFFFFF" w:tentative="1">
      <w:start w:val="1"/>
      <w:numFmt w:val="lowerRoman"/>
      <w:lvlText w:val="%9."/>
      <w:lvlJc w:val="right"/>
      <w:pPr>
        <w:ind w:left="6154" w:hanging="180"/>
      </w:pPr>
    </w:lvl>
  </w:abstractNum>
  <w:abstractNum w:abstractNumId="2" w15:restartNumberingAfterBreak="0">
    <w:nsid w:val="150A5437"/>
    <w:multiLevelType w:val="hybridMultilevel"/>
    <w:tmpl w:val="C7C44C5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 w15:restartNumberingAfterBreak="0">
    <w:nsid w:val="22A24E68"/>
    <w:multiLevelType w:val="hybridMultilevel"/>
    <w:tmpl w:val="AC140E7E"/>
    <w:lvl w:ilvl="0" w:tplc="262E2194">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4" w15:restartNumberingAfterBreak="0">
    <w:nsid w:val="28A33FDA"/>
    <w:multiLevelType w:val="hybridMultilevel"/>
    <w:tmpl w:val="C7C44C5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5" w15:restartNumberingAfterBreak="0">
    <w:nsid w:val="395E02E5"/>
    <w:multiLevelType w:val="hybridMultilevel"/>
    <w:tmpl w:val="C7C44C5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6" w15:restartNumberingAfterBreak="0">
    <w:nsid w:val="479D14C0"/>
    <w:multiLevelType w:val="multilevel"/>
    <w:tmpl w:val="7820FD0E"/>
    <w:lvl w:ilvl="0">
      <w:start w:val="1"/>
      <w:numFmt w:val="decimal"/>
      <w:lvlText w:val="%1."/>
      <w:lvlJc w:val="left"/>
      <w:pPr>
        <w:ind w:left="502" w:hanging="360"/>
      </w:pPr>
    </w:lvl>
    <w:lvl w:ilvl="1">
      <w:start w:val="3"/>
      <w:numFmt w:val="decimal"/>
      <w:isLgl/>
      <w:lvlText w:val="%1.%2."/>
      <w:lvlJc w:val="left"/>
      <w:pPr>
        <w:ind w:left="2007" w:hanging="720"/>
      </w:pPr>
      <w:rPr>
        <w:b/>
      </w:rPr>
    </w:lvl>
    <w:lvl w:ilvl="2">
      <w:start w:val="1"/>
      <w:numFmt w:val="decimal"/>
      <w:isLgl/>
      <w:lvlText w:val="%1.%2.%3."/>
      <w:lvlJc w:val="left"/>
      <w:pPr>
        <w:ind w:left="3152" w:hanging="720"/>
      </w:pPr>
    </w:lvl>
    <w:lvl w:ilvl="3">
      <w:start w:val="1"/>
      <w:numFmt w:val="decimal"/>
      <w:isLgl/>
      <w:lvlText w:val="%1.%2.%3.%4."/>
      <w:lvlJc w:val="left"/>
      <w:pPr>
        <w:ind w:left="4657" w:hanging="1080"/>
      </w:pPr>
    </w:lvl>
    <w:lvl w:ilvl="4">
      <w:start w:val="1"/>
      <w:numFmt w:val="decimal"/>
      <w:isLgl/>
      <w:lvlText w:val="%1.%2.%3.%4.%5."/>
      <w:lvlJc w:val="left"/>
      <w:pPr>
        <w:ind w:left="6162" w:hanging="1440"/>
      </w:pPr>
    </w:lvl>
    <w:lvl w:ilvl="5">
      <w:start w:val="1"/>
      <w:numFmt w:val="decimal"/>
      <w:isLgl/>
      <w:lvlText w:val="%1.%2.%3.%4.%5.%6."/>
      <w:lvlJc w:val="left"/>
      <w:pPr>
        <w:ind w:left="7307" w:hanging="1440"/>
      </w:pPr>
    </w:lvl>
    <w:lvl w:ilvl="6">
      <w:start w:val="1"/>
      <w:numFmt w:val="decimal"/>
      <w:isLgl/>
      <w:lvlText w:val="%1.%2.%3.%4.%5.%6.%7."/>
      <w:lvlJc w:val="left"/>
      <w:pPr>
        <w:ind w:left="8812" w:hanging="1800"/>
      </w:pPr>
    </w:lvl>
    <w:lvl w:ilvl="7">
      <w:start w:val="1"/>
      <w:numFmt w:val="decimal"/>
      <w:isLgl/>
      <w:lvlText w:val="%1.%2.%3.%4.%5.%6.%7.%8."/>
      <w:lvlJc w:val="left"/>
      <w:pPr>
        <w:ind w:left="10317" w:hanging="2160"/>
      </w:pPr>
    </w:lvl>
    <w:lvl w:ilvl="8">
      <w:start w:val="1"/>
      <w:numFmt w:val="decimal"/>
      <w:isLgl/>
      <w:lvlText w:val="%1.%2.%3.%4.%5.%6.%7.%8.%9."/>
      <w:lvlJc w:val="left"/>
      <w:pPr>
        <w:ind w:left="11462" w:hanging="2160"/>
      </w:pPr>
    </w:lvl>
  </w:abstractNum>
  <w:abstractNum w:abstractNumId="7" w15:restartNumberingAfterBreak="0">
    <w:nsid w:val="482B4CE3"/>
    <w:multiLevelType w:val="hybridMultilevel"/>
    <w:tmpl w:val="5FC6C91A"/>
    <w:lvl w:ilvl="0" w:tplc="880806AC">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8" w15:restartNumberingAfterBreak="0">
    <w:nsid w:val="48327C69"/>
    <w:multiLevelType w:val="hybridMultilevel"/>
    <w:tmpl w:val="C7C44C5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9" w15:restartNumberingAfterBreak="0">
    <w:nsid w:val="564D032C"/>
    <w:multiLevelType w:val="hybridMultilevel"/>
    <w:tmpl w:val="AC140E7E"/>
    <w:lvl w:ilvl="0" w:tplc="FFFFFFFF">
      <w:start w:val="1"/>
      <w:numFmt w:val="decimal"/>
      <w:lvlText w:val="%1."/>
      <w:lvlJc w:val="left"/>
      <w:pPr>
        <w:ind w:left="394" w:hanging="360"/>
      </w:pPr>
      <w:rPr>
        <w:rFonts w:hint="default"/>
      </w:rPr>
    </w:lvl>
    <w:lvl w:ilvl="1" w:tplc="FFFFFFFF" w:tentative="1">
      <w:start w:val="1"/>
      <w:numFmt w:val="lowerLetter"/>
      <w:lvlText w:val="%2."/>
      <w:lvlJc w:val="left"/>
      <w:pPr>
        <w:ind w:left="1114" w:hanging="360"/>
      </w:pPr>
    </w:lvl>
    <w:lvl w:ilvl="2" w:tplc="FFFFFFFF" w:tentative="1">
      <w:start w:val="1"/>
      <w:numFmt w:val="lowerRoman"/>
      <w:lvlText w:val="%3."/>
      <w:lvlJc w:val="right"/>
      <w:pPr>
        <w:ind w:left="1834" w:hanging="180"/>
      </w:pPr>
    </w:lvl>
    <w:lvl w:ilvl="3" w:tplc="FFFFFFFF" w:tentative="1">
      <w:start w:val="1"/>
      <w:numFmt w:val="decimal"/>
      <w:lvlText w:val="%4."/>
      <w:lvlJc w:val="left"/>
      <w:pPr>
        <w:ind w:left="2554" w:hanging="360"/>
      </w:pPr>
    </w:lvl>
    <w:lvl w:ilvl="4" w:tplc="FFFFFFFF" w:tentative="1">
      <w:start w:val="1"/>
      <w:numFmt w:val="lowerLetter"/>
      <w:lvlText w:val="%5."/>
      <w:lvlJc w:val="left"/>
      <w:pPr>
        <w:ind w:left="3274" w:hanging="360"/>
      </w:pPr>
    </w:lvl>
    <w:lvl w:ilvl="5" w:tplc="FFFFFFFF" w:tentative="1">
      <w:start w:val="1"/>
      <w:numFmt w:val="lowerRoman"/>
      <w:lvlText w:val="%6."/>
      <w:lvlJc w:val="right"/>
      <w:pPr>
        <w:ind w:left="3994" w:hanging="180"/>
      </w:pPr>
    </w:lvl>
    <w:lvl w:ilvl="6" w:tplc="FFFFFFFF" w:tentative="1">
      <w:start w:val="1"/>
      <w:numFmt w:val="decimal"/>
      <w:lvlText w:val="%7."/>
      <w:lvlJc w:val="left"/>
      <w:pPr>
        <w:ind w:left="4714" w:hanging="360"/>
      </w:pPr>
    </w:lvl>
    <w:lvl w:ilvl="7" w:tplc="FFFFFFFF" w:tentative="1">
      <w:start w:val="1"/>
      <w:numFmt w:val="lowerLetter"/>
      <w:lvlText w:val="%8."/>
      <w:lvlJc w:val="left"/>
      <w:pPr>
        <w:ind w:left="5434" w:hanging="360"/>
      </w:pPr>
    </w:lvl>
    <w:lvl w:ilvl="8" w:tplc="FFFFFFFF" w:tentative="1">
      <w:start w:val="1"/>
      <w:numFmt w:val="lowerRoman"/>
      <w:lvlText w:val="%9."/>
      <w:lvlJc w:val="right"/>
      <w:pPr>
        <w:ind w:left="6154" w:hanging="180"/>
      </w:pPr>
    </w:lvl>
  </w:abstractNum>
  <w:abstractNum w:abstractNumId="10" w15:restartNumberingAfterBreak="0">
    <w:nsid w:val="57D846CC"/>
    <w:multiLevelType w:val="hybridMultilevel"/>
    <w:tmpl w:val="C7C44C5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1" w15:restartNumberingAfterBreak="0">
    <w:nsid w:val="5C2D02B2"/>
    <w:multiLevelType w:val="hybridMultilevel"/>
    <w:tmpl w:val="C7C44C5C"/>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2" w15:restartNumberingAfterBreak="0">
    <w:nsid w:val="5D57198D"/>
    <w:multiLevelType w:val="hybridMultilevel"/>
    <w:tmpl w:val="C7C44C5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3" w15:restartNumberingAfterBreak="0">
    <w:nsid w:val="649B5817"/>
    <w:multiLevelType w:val="hybridMultilevel"/>
    <w:tmpl w:val="2AE2906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66243713"/>
    <w:multiLevelType w:val="hybridMultilevel"/>
    <w:tmpl w:val="D8523CE8"/>
    <w:lvl w:ilvl="0" w:tplc="1F2E74B0">
      <w:start w:val="1"/>
      <w:numFmt w:val="decimal"/>
      <w:lvlText w:val="%1."/>
      <w:lvlJc w:val="left"/>
      <w:pPr>
        <w:ind w:left="454" w:hanging="420"/>
      </w:pPr>
      <w:rPr>
        <w:rFonts w:ascii="Tahoma" w:eastAsiaTheme="minorHAnsi" w:hAnsi="Tahoma" w:cs="Tahoma"/>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15" w15:restartNumberingAfterBreak="0">
    <w:nsid w:val="6F1672C1"/>
    <w:multiLevelType w:val="hybridMultilevel"/>
    <w:tmpl w:val="C7C44C5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6" w15:restartNumberingAfterBreak="0">
    <w:nsid w:val="72C94896"/>
    <w:multiLevelType w:val="hybridMultilevel"/>
    <w:tmpl w:val="41167CFA"/>
    <w:lvl w:ilvl="0" w:tplc="C47075CA">
      <w:start w:val="1"/>
      <w:numFmt w:val="decimal"/>
      <w:lvlText w:val="%1."/>
      <w:lvlJc w:val="left"/>
      <w:pPr>
        <w:ind w:left="454" w:hanging="420"/>
      </w:pPr>
      <w:rPr>
        <w:rFonts w:eastAsiaTheme="minorHAnsi"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17" w15:restartNumberingAfterBreak="0">
    <w:nsid w:val="755935EF"/>
    <w:multiLevelType w:val="hybridMultilevel"/>
    <w:tmpl w:val="9C8081B8"/>
    <w:lvl w:ilvl="0" w:tplc="485A24B2">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4"/>
  </w:num>
  <w:num w:numId="2">
    <w:abstractNumId w:val="16"/>
  </w:num>
  <w:num w:numId="3">
    <w:abstractNumId w:val="17"/>
  </w:num>
  <w:num w:numId="4">
    <w:abstractNumId w:val="11"/>
  </w:num>
  <w:num w:numId="5">
    <w:abstractNumId w:val="1"/>
  </w:num>
  <w:num w:numId="6">
    <w:abstractNumId w:val="3"/>
  </w:num>
  <w:num w:numId="7">
    <w:abstractNumId w:val="9"/>
  </w:num>
  <w:num w:numId="8">
    <w:abstractNumId w:val="5"/>
  </w:num>
  <w:num w:numId="9">
    <w:abstractNumId w:val="0"/>
  </w:num>
  <w:num w:numId="10">
    <w:abstractNumId w:val="12"/>
  </w:num>
  <w:num w:numId="11">
    <w:abstractNumId w:val="2"/>
  </w:num>
  <w:num w:numId="12">
    <w:abstractNumId w:val="4"/>
  </w:num>
  <w:num w:numId="13">
    <w:abstractNumId w:val="8"/>
  </w:num>
  <w:num w:numId="14">
    <w:abstractNumId w:val="15"/>
  </w:num>
  <w:num w:numId="15">
    <w:abstractNumId w:val="10"/>
  </w:num>
  <w:num w:numId="16">
    <w:abstractNumId w:val="7"/>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1AFB"/>
    <w:rsid w:val="0000027D"/>
    <w:rsid w:val="00041AFB"/>
    <w:rsid w:val="00082A0B"/>
    <w:rsid w:val="000D146D"/>
    <w:rsid w:val="000D4B68"/>
    <w:rsid w:val="001A11AD"/>
    <w:rsid w:val="001B0D0D"/>
    <w:rsid w:val="001B60E7"/>
    <w:rsid w:val="001E0C80"/>
    <w:rsid w:val="001E2FDF"/>
    <w:rsid w:val="001F3FD0"/>
    <w:rsid w:val="002179CC"/>
    <w:rsid w:val="00231B65"/>
    <w:rsid w:val="002A2AE3"/>
    <w:rsid w:val="002E067E"/>
    <w:rsid w:val="00300779"/>
    <w:rsid w:val="003A7F6B"/>
    <w:rsid w:val="003C1F60"/>
    <w:rsid w:val="003F6948"/>
    <w:rsid w:val="00420408"/>
    <w:rsid w:val="004306A0"/>
    <w:rsid w:val="00433B3B"/>
    <w:rsid w:val="00443E4E"/>
    <w:rsid w:val="0044456C"/>
    <w:rsid w:val="00446DCA"/>
    <w:rsid w:val="004721C2"/>
    <w:rsid w:val="00476E51"/>
    <w:rsid w:val="004D5E10"/>
    <w:rsid w:val="004E4555"/>
    <w:rsid w:val="004F4651"/>
    <w:rsid w:val="004F7DBF"/>
    <w:rsid w:val="00540896"/>
    <w:rsid w:val="00543230"/>
    <w:rsid w:val="00591C60"/>
    <w:rsid w:val="005B3E29"/>
    <w:rsid w:val="005C443F"/>
    <w:rsid w:val="006236B8"/>
    <w:rsid w:val="00661A92"/>
    <w:rsid w:val="00667C97"/>
    <w:rsid w:val="0067655D"/>
    <w:rsid w:val="006E2C95"/>
    <w:rsid w:val="006E5AED"/>
    <w:rsid w:val="00704A70"/>
    <w:rsid w:val="0070799E"/>
    <w:rsid w:val="00715CF8"/>
    <w:rsid w:val="0072154D"/>
    <w:rsid w:val="007354BF"/>
    <w:rsid w:val="00735F89"/>
    <w:rsid w:val="00744080"/>
    <w:rsid w:val="00757C00"/>
    <w:rsid w:val="007A3418"/>
    <w:rsid w:val="007B3BF7"/>
    <w:rsid w:val="007D1B97"/>
    <w:rsid w:val="007E2374"/>
    <w:rsid w:val="007F614B"/>
    <w:rsid w:val="00833C4C"/>
    <w:rsid w:val="0088188A"/>
    <w:rsid w:val="008A7030"/>
    <w:rsid w:val="008B7316"/>
    <w:rsid w:val="008D54F1"/>
    <w:rsid w:val="008E4537"/>
    <w:rsid w:val="008E5E33"/>
    <w:rsid w:val="00911B84"/>
    <w:rsid w:val="00917F1A"/>
    <w:rsid w:val="00992304"/>
    <w:rsid w:val="009E24DC"/>
    <w:rsid w:val="00A2456D"/>
    <w:rsid w:val="00A26B59"/>
    <w:rsid w:val="00A43BB4"/>
    <w:rsid w:val="00A4514B"/>
    <w:rsid w:val="00A652D2"/>
    <w:rsid w:val="00A82EFC"/>
    <w:rsid w:val="00AE3BD7"/>
    <w:rsid w:val="00B027C6"/>
    <w:rsid w:val="00B07A93"/>
    <w:rsid w:val="00C1465C"/>
    <w:rsid w:val="00C20C65"/>
    <w:rsid w:val="00CA0864"/>
    <w:rsid w:val="00CA2D7B"/>
    <w:rsid w:val="00CA3179"/>
    <w:rsid w:val="00CF100E"/>
    <w:rsid w:val="00D029A8"/>
    <w:rsid w:val="00D05016"/>
    <w:rsid w:val="00D27A32"/>
    <w:rsid w:val="00D36FFF"/>
    <w:rsid w:val="00D84760"/>
    <w:rsid w:val="00DC1AB7"/>
    <w:rsid w:val="00DC1B94"/>
    <w:rsid w:val="00DC61C5"/>
    <w:rsid w:val="00DC635D"/>
    <w:rsid w:val="00DC673F"/>
    <w:rsid w:val="00DC7CB8"/>
    <w:rsid w:val="00E448BC"/>
    <w:rsid w:val="00E6462C"/>
    <w:rsid w:val="00EA6F4D"/>
    <w:rsid w:val="00EE6216"/>
    <w:rsid w:val="00F44B9A"/>
    <w:rsid w:val="00F67E9E"/>
    <w:rsid w:val="00F7241A"/>
    <w:rsid w:val="00FB3FBE"/>
    <w:rsid w:val="00FC2BE5"/>
    <w:rsid w:val="00FD59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4:docId w14:val="773A8119"/>
  <w15:chartTrackingRefBased/>
  <w15:docId w15:val="{B46B0393-9B10-4447-92C1-6878DA9FF8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41AFB"/>
    <w:rPr>
      <w:lang w:eastAsia="en-US"/>
    </w:rPr>
  </w:style>
  <w:style w:type="paragraph" w:styleId="4">
    <w:name w:val="heading 4"/>
    <w:basedOn w:val="a"/>
    <w:next w:val="a"/>
    <w:link w:val="40"/>
    <w:uiPriority w:val="9"/>
    <w:unhideWhenUsed/>
    <w:qFormat/>
    <w:rsid w:val="00041AFB"/>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uiPriority w:val="9"/>
    <w:rsid w:val="00041AFB"/>
    <w:rPr>
      <w:rFonts w:asciiTheme="majorHAnsi" w:eastAsiaTheme="majorEastAsia" w:hAnsiTheme="majorHAnsi" w:cstheme="majorBidi"/>
      <w:i/>
      <w:iCs/>
      <w:color w:val="2E74B5" w:themeColor="accent1" w:themeShade="BF"/>
      <w:lang w:eastAsia="en-US"/>
    </w:rPr>
  </w:style>
  <w:style w:type="table" w:styleId="a3">
    <w:name w:val="Table Grid"/>
    <w:basedOn w:val="a1"/>
    <w:uiPriority w:val="59"/>
    <w:rsid w:val="00041AFB"/>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 Spacing"/>
    <w:basedOn w:val="a"/>
    <w:link w:val="a5"/>
    <w:uiPriority w:val="1"/>
    <w:qFormat/>
    <w:rsid w:val="00041AFB"/>
    <w:pPr>
      <w:spacing w:after="0" w:line="240" w:lineRule="auto"/>
    </w:pPr>
    <w:rPr>
      <w:i/>
      <w:iCs/>
      <w:sz w:val="20"/>
      <w:szCs w:val="20"/>
      <w:lang w:val="en-US" w:bidi="en-US"/>
    </w:rPr>
  </w:style>
  <w:style w:type="character" w:customStyle="1" w:styleId="a5">
    <w:name w:val="Без интервала Знак"/>
    <w:link w:val="a4"/>
    <w:uiPriority w:val="1"/>
    <w:rsid w:val="00041AFB"/>
    <w:rPr>
      <w:i/>
      <w:iCs/>
      <w:sz w:val="20"/>
      <w:szCs w:val="20"/>
      <w:lang w:val="en-US" w:eastAsia="en-US" w:bidi="en-US"/>
    </w:rPr>
  </w:style>
  <w:style w:type="paragraph" w:customStyle="1" w:styleId="Default">
    <w:name w:val="Default"/>
    <w:rsid w:val="00041AFB"/>
    <w:pPr>
      <w:autoSpaceDE w:val="0"/>
      <w:autoSpaceDN w:val="0"/>
      <w:adjustRightInd w:val="0"/>
      <w:spacing w:after="0" w:line="240" w:lineRule="auto"/>
    </w:pPr>
    <w:rPr>
      <w:rFonts w:ascii="Times New Roman" w:hAnsi="Times New Roman" w:cs="Times New Roman"/>
      <w:color w:val="000000"/>
      <w:sz w:val="24"/>
      <w:szCs w:val="24"/>
      <w:lang w:eastAsia="en-US"/>
    </w:rPr>
  </w:style>
  <w:style w:type="character" w:customStyle="1" w:styleId="Heading2">
    <w:name w:val="Heading #2_"/>
    <w:basedOn w:val="a0"/>
    <w:link w:val="Heading20"/>
    <w:rsid w:val="0044456C"/>
    <w:rPr>
      <w:rFonts w:ascii="Cambria" w:eastAsia="Cambria" w:hAnsi="Cambria" w:cs="Cambria"/>
      <w:spacing w:val="-10"/>
      <w:sz w:val="28"/>
      <w:szCs w:val="28"/>
      <w:shd w:val="clear" w:color="auto" w:fill="FFFFFF"/>
    </w:rPr>
  </w:style>
  <w:style w:type="paragraph" w:customStyle="1" w:styleId="Heading20">
    <w:name w:val="Heading #2"/>
    <w:basedOn w:val="a"/>
    <w:link w:val="Heading2"/>
    <w:rsid w:val="0044456C"/>
    <w:pPr>
      <w:widowControl w:val="0"/>
      <w:shd w:val="clear" w:color="auto" w:fill="FFFFFF"/>
      <w:spacing w:after="0" w:line="0" w:lineRule="atLeast"/>
      <w:ind w:hanging="320"/>
      <w:outlineLvl w:val="1"/>
    </w:pPr>
    <w:rPr>
      <w:rFonts w:ascii="Cambria" w:eastAsia="Cambria" w:hAnsi="Cambria" w:cs="Cambria"/>
      <w:spacing w:val="-10"/>
      <w:sz w:val="28"/>
      <w:szCs w:val="28"/>
      <w:lang w:eastAsia="ru-RU"/>
    </w:rPr>
  </w:style>
  <w:style w:type="table" w:customStyle="1" w:styleId="8">
    <w:name w:val="Сетка таблицы8"/>
    <w:basedOn w:val="a1"/>
    <w:next w:val="a3"/>
    <w:rsid w:val="00C20C65"/>
    <w:pPr>
      <w:spacing w:before="60" w:after="60" w:line="240" w:lineRule="auto"/>
      <w:jc w:val="both"/>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1"/>
    <w:basedOn w:val="a1"/>
    <w:next w:val="a3"/>
    <w:rsid w:val="00C20C65"/>
    <w:pPr>
      <w:spacing w:before="60" w:after="60" w:line="240" w:lineRule="auto"/>
      <w:jc w:val="both"/>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aliases w:val="Table-Normal,RSHB_Table-Normal,List Paragraph,нумерация,Заголовок_3,Bullet_IRAO,Мой Список,AC List 01,Подпись рисунка,List Paragraph1"/>
    <w:basedOn w:val="a"/>
    <w:link w:val="a7"/>
    <w:qFormat/>
    <w:rsid w:val="00A26B59"/>
    <w:pPr>
      <w:ind w:left="720"/>
      <w:contextualSpacing/>
    </w:pPr>
  </w:style>
  <w:style w:type="character" w:styleId="a8">
    <w:name w:val="Hyperlink"/>
    <w:basedOn w:val="a0"/>
    <w:unhideWhenUsed/>
    <w:rsid w:val="00FB3FBE"/>
    <w:rPr>
      <w:color w:val="0563C1" w:themeColor="hyperlink"/>
      <w:u w:val="single"/>
    </w:rPr>
  </w:style>
  <w:style w:type="character" w:customStyle="1" w:styleId="UnresolvedMention">
    <w:name w:val="Unresolved Mention"/>
    <w:basedOn w:val="a0"/>
    <w:uiPriority w:val="99"/>
    <w:semiHidden/>
    <w:unhideWhenUsed/>
    <w:rsid w:val="00FB3FBE"/>
    <w:rPr>
      <w:color w:val="605E5C"/>
      <w:shd w:val="clear" w:color="auto" w:fill="E1DFDD"/>
    </w:rPr>
  </w:style>
  <w:style w:type="paragraph" w:styleId="a9">
    <w:name w:val="Revision"/>
    <w:hidden/>
    <w:uiPriority w:val="99"/>
    <w:semiHidden/>
    <w:rsid w:val="00D84760"/>
    <w:pPr>
      <w:spacing w:after="0" w:line="240" w:lineRule="auto"/>
    </w:pPr>
    <w:rPr>
      <w:lang w:eastAsia="en-US"/>
    </w:rPr>
  </w:style>
  <w:style w:type="character" w:customStyle="1" w:styleId="a7">
    <w:name w:val="Абзац списка Знак"/>
    <w:aliases w:val="Table-Normal Знак,RSHB_Table-Normal Знак,List Paragraph Знак,нумерация Знак,Заголовок_3 Знак,Bullet_IRAO Знак,Мой Список Знак,AC List 01 Знак,Подпись рисунка Знак,List Paragraph1 Знак"/>
    <w:link w:val="a6"/>
    <w:locked/>
    <w:rsid w:val="009E24DC"/>
    <w:rPr>
      <w:lang w:eastAsia="en-US"/>
    </w:rPr>
  </w:style>
  <w:style w:type="paragraph" w:styleId="aa">
    <w:name w:val="Balloon Text"/>
    <w:basedOn w:val="a"/>
    <w:link w:val="ab"/>
    <w:uiPriority w:val="99"/>
    <w:semiHidden/>
    <w:unhideWhenUsed/>
    <w:rsid w:val="004F7DBF"/>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4F7DBF"/>
    <w:rPr>
      <w:rFonts w:ascii="Segoe UI" w:hAnsi="Segoe UI" w:cs="Segoe UI"/>
      <w:sz w:val="18"/>
      <w:szCs w:val="18"/>
      <w:lang w:eastAsia="en-US"/>
    </w:rPr>
  </w:style>
  <w:style w:type="paragraph" w:styleId="ac">
    <w:name w:val="Normal (Web)"/>
    <w:aliases w:val="Обычный (Web),Обычный (веб) Знак Знак,Обычный (Web) Знак Знак Знак"/>
    <w:basedOn w:val="a"/>
    <w:link w:val="ad"/>
    <w:qFormat/>
    <w:rsid w:val="004F7DB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d">
    <w:name w:val="Обычный (веб) Знак"/>
    <w:aliases w:val="Обычный (Web) Знак,Обычный (веб) Знак Знак Знак,Обычный (Web) Знак Знак Знак Знак"/>
    <w:link w:val="ac"/>
    <w:locked/>
    <w:rsid w:val="004F7DBF"/>
    <w:rPr>
      <w:rFonts w:ascii="Times New Roman" w:eastAsia="Times New Roman" w:hAnsi="Times New Roman" w:cs="Times New Roman"/>
      <w:sz w:val="24"/>
      <w:szCs w:val="24"/>
    </w:rPr>
  </w:style>
  <w:style w:type="character" w:styleId="ae">
    <w:name w:val="annotation reference"/>
    <w:basedOn w:val="a0"/>
    <w:uiPriority w:val="99"/>
    <w:semiHidden/>
    <w:unhideWhenUsed/>
    <w:rsid w:val="007F614B"/>
    <w:rPr>
      <w:sz w:val="16"/>
      <w:szCs w:val="16"/>
    </w:rPr>
  </w:style>
  <w:style w:type="paragraph" w:styleId="af">
    <w:name w:val="annotation text"/>
    <w:basedOn w:val="a"/>
    <w:link w:val="af0"/>
    <w:uiPriority w:val="99"/>
    <w:unhideWhenUsed/>
    <w:rsid w:val="007F614B"/>
    <w:pPr>
      <w:spacing w:line="240" w:lineRule="auto"/>
    </w:pPr>
    <w:rPr>
      <w:sz w:val="20"/>
      <w:szCs w:val="20"/>
    </w:rPr>
  </w:style>
  <w:style w:type="character" w:customStyle="1" w:styleId="af0">
    <w:name w:val="Текст примечания Знак"/>
    <w:basedOn w:val="a0"/>
    <w:link w:val="af"/>
    <w:uiPriority w:val="99"/>
    <w:rsid w:val="007F614B"/>
    <w:rPr>
      <w:sz w:val="20"/>
      <w:szCs w:val="20"/>
      <w:lang w:eastAsia="en-US"/>
    </w:rPr>
  </w:style>
  <w:style w:type="paragraph" w:styleId="af1">
    <w:name w:val="annotation subject"/>
    <w:basedOn w:val="af"/>
    <w:next w:val="af"/>
    <w:link w:val="af2"/>
    <w:uiPriority w:val="99"/>
    <w:semiHidden/>
    <w:unhideWhenUsed/>
    <w:rsid w:val="007F614B"/>
    <w:rPr>
      <w:b/>
      <w:bCs/>
    </w:rPr>
  </w:style>
  <w:style w:type="character" w:customStyle="1" w:styleId="af2">
    <w:name w:val="Тема примечания Знак"/>
    <w:basedOn w:val="af0"/>
    <w:link w:val="af1"/>
    <w:uiPriority w:val="99"/>
    <w:semiHidden/>
    <w:rsid w:val="007F614B"/>
    <w:rPr>
      <w:b/>
      <w:bCs/>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7400144">
      <w:bodyDiv w:val="1"/>
      <w:marLeft w:val="0"/>
      <w:marRight w:val="0"/>
      <w:marTop w:val="0"/>
      <w:marBottom w:val="0"/>
      <w:divBdr>
        <w:top w:val="none" w:sz="0" w:space="0" w:color="auto"/>
        <w:left w:val="none" w:sz="0" w:space="0" w:color="auto"/>
        <w:bottom w:val="none" w:sz="0" w:space="0" w:color="auto"/>
        <w:right w:val="none" w:sz="0" w:space="0" w:color="auto"/>
      </w:divBdr>
    </w:div>
    <w:div w:id="963197682">
      <w:bodyDiv w:val="1"/>
      <w:marLeft w:val="0"/>
      <w:marRight w:val="0"/>
      <w:marTop w:val="0"/>
      <w:marBottom w:val="0"/>
      <w:divBdr>
        <w:top w:val="none" w:sz="0" w:space="0" w:color="auto"/>
        <w:left w:val="none" w:sz="0" w:space="0" w:color="auto"/>
        <w:bottom w:val="none" w:sz="0" w:space="0" w:color="auto"/>
        <w:right w:val="none" w:sz="0" w:space="0" w:color="auto"/>
      </w:divBdr>
    </w:div>
    <w:div w:id="1221556554">
      <w:bodyDiv w:val="1"/>
      <w:marLeft w:val="0"/>
      <w:marRight w:val="0"/>
      <w:marTop w:val="0"/>
      <w:marBottom w:val="0"/>
      <w:divBdr>
        <w:top w:val="none" w:sz="0" w:space="0" w:color="auto"/>
        <w:left w:val="none" w:sz="0" w:space="0" w:color="auto"/>
        <w:bottom w:val="none" w:sz="0" w:space="0" w:color="auto"/>
        <w:right w:val="none" w:sz="0" w:space="0" w:color="auto"/>
      </w:divBdr>
    </w:div>
    <w:div w:id="1290474827">
      <w:bodyDiv w:val="1"/>
      <w:marLeft w:val="0"/>
      <w:marRight w:val="0"/>
      <w:marTop w:val="0"/>
      <w:marBottom w:val="0"/>
      <w:divBdr>
        <w:top w:val="none" w:sz="0" w:space="0" w:color="auto"/>
        <w:left w:val="none" w:sz="0" w:space="0" w:color="auto"/>
        <w:bottom w:val="none" w:sz="0" w:space="0" w:color="auto"/>
        <w:right w:val="none" w:sz="0" w:space="0" w:color="auto"/>
      </w:divBdr>
    </w:div>
    <w:div w:id="1662998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13" Type="http://schemas.openxmlformats.org/officeDocument/2006/relationships/image" Target="media/image5.emf"/><Relationship Id="rId18" Type="http://schemas.openxmlformats.org/officeDocument/2006/relationships/oleObject" Target="embeddings/oleObject7.bin"/><Relationship Id="rId26" Type="http://schemas.openxmlformats.org/officeDocument/2006/relationships/hyperlink" Target="http://www.krasrp.ru" TargetMode="External"/><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theme" Target="theme/theme1.xml"/><Relationship Id="rId7" Type="http://schemas.openxmlformats.org/officeDocument/2006/relationships/image" Target="media/image2.emf"/><Relationship Id="rId12" Type="http://schemas.openxmlformats.org/officeDocument/2006/relationships/oleObject" Target="embeddings/oleObject4.bin"/><Relationship Id="rId17" Type="http://schemas.openxmlformats.org/officeDocument/2006/relationships/image" Target="media/image7.emf"/><Relationship Id="rId25" Type="http://schemas.openxmlformats.org/officeDocument/2006/relationships/hyperlink" Target="http://www.krasrp.ru"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6.bin"/><Relationship Id="rId20" Type="http://schemas.openxmlformats.org/officeDocument/2006/relationships/oleObject" Target="embeddings/oleObject8.bin"/><Relationship Id="rId29" Type="http://schemas.openxmlformats.org/officeDocument/2006/relationships/hyperlink" Target="http://www.krasrp.ru" TargetMode="External"/><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image" Target="media/image4.emf"/><Relationship Id="rId24" Type="http://schemas.openxmlformats.org/officeDocument/2006/relationships/hyperlink" Target="http://www.krasrp.ru" TargetMode="External"/><Relationship Id="rId32" Type="http://schemas.openxmlformats.org/officeDocument/2006/relationships/hyperlink" Target="http://www.krasrp.ru" TargetMode="External"/><Relationship Id="rId5" Type="http://schemas.openxmlformats.org/officeDocument/2006/relationships/image" Target="media/image1.emf"/><Relationship Id="rId15" Type="http://schemas.openxmlformats.org/officeDocument/2006/relationships/image" Target="media/image6.emf"/><Relationship Id="rId23" Type="http://schemas.openxmlformats.org/officeDocument/2006/relationships/hyperlink" Target="http://www.krasrp.ru" TargetMode="External"/><Relationship Id="rId28" Type="http://schemas.openxmlformats.org/officeDocument/2006/relationships/hyperlink" Target="http://www.krasrp.ru" TargetMode="External"/><Relationship Id="rId10" Type="http://schemas.openxmlformats.org/officeDocument/2006/relationships/oleObject" Target="embeddings/oleObject3.bin"/><Relationship Id="rId19" Type="http://schemas.openxmlformats.org/officeDocument/2006/relationships/image" Target="media/image8.emf"/><Relationship Id="rId31" Type="http://schemas.openxmlformats.org/officeDocument/2006/relationships/hyperlink" Target="http://www.krasrp.ru" TargetMode="Externa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oleObject" Target="embeddings/oleObject5.bin"/><Relationship Id="rId22" Type="http://schemas.openxmlformats.org/officeDocument/2006/relationships/oleObject" Target="embeddings/oleObject9.bin"/><Relationship Id="rId27" Type="http://schemas.openxmlformats.org/officeDocument/2006/relationships/hyperlink" Target="http://www.krasrp.ru" TargetMode="External"/><Relationship Id="rId30" Type="http://schemas.openxmlformats.org/officeDocument/2006/relationships/hyperlink" Target="http://www.krasrp.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14</Pages>
  <Words>4219</Words>
  <Characters>24052</Characters>
  <Application>Microsoft Office Word</Application>
  <DocSecurity>0</DocSecurity>
  <Lines>200</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Мироновская Виктория Викторовна</dc:creator>
  <cp:keywords/>
  <dc:description/>
  <cp:lastModifiedBy>Бубнова Наталья Викторовна</cp:lastModifiedBy>
  <cp:revision>3</cp:revision>
  <cp:lastPrinted>2024-08-05T09:12:00Z</cp:lastPrinted>
  <dcterms:created xsi:type="dcterms:W3CDTF">2024-08-07T03:20:00Z</dcterms:created>
  <dcterms:modified xsi:type="dcterms:W3CDTF">2024-08-21T03:33:00Z</dcterms:modified>
</cp:coreProperties>
</file>